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B6C">
      <w:r w:rsidRPr="00ED7B6C">
        <w:drawing>
          <wp:inline distT="0" distB="0" distL="0" distR="0">
            <wp:extent cx="5741582" cy="1839433"/>
            <wp:effectExtent l="19050" t="0" r="0" b="0"/>
            <wp:docPr id="7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6C" w:rsidRDefault="00ED7B6C"/>
    <w:p w:rsidR="00ED7B6C" w:rsidRDefault="00ED7B6C"/>
    <w:p w:rsidR="00ED7B6C" w:rsidRDefault="00ED7B6C"/>
    <w:p w:rsidR="00ED7B6C" w:rsidRPr="00827D87" w:rsidRDefault="00ED7B6C" w:rsidP="00ED7B6C">
      <w:pPr>
        <w:jc w:val="both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31E">
        <w:rPr>
          <w:rFonts w:ascii="Times New Roman" w:hAnsi="Times New Roman"/>
          <w:sz w:val="24"/>
          <w:szCs w:val="24"/>
        </w:rPr>
        <w:t xml:space="preserve">ГРАФИК ПОГОДНЫХ УСЛОВИЙ </w:t>
      </w: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31E">
        <w:rPr>
          <w:rFonts w:ascii="Times New Roman" w:hAnsi="Times New Roman"/>
          <w:sz w:val="24"/>
          <w:szCs w:val="24"/>
        </w:rPr>
        <w:t>ДЛЯ ОРГАНИЗАЦИИ ПРОГУЛОК ВОСПИТАННИКОВ</w:t>
      </w: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МБДОУ «СОЛГОНСКИЙ ДЕТСКИЙ САД»</w:t>
      </w: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6C" w:rsidRDefault="00ED7B6C" w:rsidP="00E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Солгон, 2020 г.</w:t>
      </w:r>
    </w:p>
    <w:p w:rsidR="00ED7B6C" w:rsidRDefault="00ED7B6C"/>
    <w:p w:rsidR="00ED7B6C" w:rsidRDefault="00ED7B6C"/>
    <w:sectPr w:rsidR="00ED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7B6C"/>
    <w:rsid w:val="00ED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2020-09-16T06:03:00Z</dcterms:created>
  <dcterms:modified xsi:type="dcterms:W3CDTF">2020-09-16T06:04:00Z</dcterms:modified>
</cp:coreProperties>
</file>