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196E" w14:textId="77777777" w:rsidR="009A20C4" w:rsidRDefault="009A20C4"/>
    <w:p w14:paraId="47875A04" w14:textId="77777777" w:rsidR="00DB3121" w:rsidRDefault="00DB3121">
      <w:r w:rsidRPr="00DB3121">
        <w:rPr>
          <w:noProof/>
        </w:rPr>
        <w:drawing>
          <wp:inline distT="0" distB="0" distL="0" distR="0" wp14:anchorId="325CF8F6" wp14:editId="33C7B3A2">
            <wp:extent cx="5741582" cy="1839433"/>
            <wp:effectExtent l="19050" t="0" r="0" b="0"/>
            <wp:docPr id="3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5291D" w14:textId="77777777" w:rsidR="00DB3121" w:rsidRDefault="00DB3121"/>
    <w:p w14:paraId="2B571953" w14:textId="77777777" w:rsidR="00DB3121" w:rsidRDefault="00DB3121"/>
    <w:p w14:paraId="47734C2F" w14:textId="77777777" w:rsidR="00DB3121" w:rsidRDefault="00DB3121"/>
    <w:p w14:paraId="2D3E8868" w14:textId="77777777" w:rsidR="00DB3121" w:rsidRDefault="00DB3121"/>
    <w:p w14:paraId="5303D5BF" w14:textId="77777777"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52BE3AA" w14:textId="77777777"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 xml:space="preserve">ПОЛОЖЕНИЕ </w:t>
      </w:r>
    </w:p>
    <w:p w14:paraId="0FC9E473" w14:textId="77777777"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 xml:space="preserve">о порядке подготовки и организации </w:t>
      </w:r>
    </w:p>
    <w:p w14:paraId="4F4DD4A3" w14:textId="77777777"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 xml:space="preserve">проведения самообследования </w:t>
      </w:r>
    </w:p>
    <w:p w14:paraId="77E34847" w14:textId="77777777" w:rsidR="00DB3121" w:rsidRPr="00F34B12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 xml:space="preserve">МБДОУ «Солгонкий детский сад» </w:t>
      </w:r>
    </w:p>
    <w:p w14:paraId="6558CE8A" w14:textId="77777777"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F882FD" w14:textId="77777777" w:rsidR="00DB3121" w:rsidRDefault="00DB3121" w:rsidP="00DB312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AC5EB3E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DE805E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EF5DA1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E7CE44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E0EC4F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D651DD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0F69D8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5C6626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C7A22F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A5D1DF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7127F5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16DAEF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DA099E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AFE9E8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AD5EB2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169E57" w14:textId="77777777" w:rsidR="00DB3121" w:rsidRDefault="00DB3121" w:rsidP="00DB312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C55AFB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400DE6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620BAB" w14:textId="77777777" w:rsidR="00DB3121" w:rsidRDefault="00DB3121" w:rsidP="00DB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66742B" w14:textId="77777777" w:rsid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834F50" w14:textId="77777777" w:rsidR="00DB3121" w:rsidRPr="00F34B12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34B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с. Солгон, </w:t>
      </w:r>
    </w:p>
    <w:p w14:paraId="4986AB05" w14:textId="77777777" w:rsidR="00DB3121" w:rsidRPr="00DB3121" w:rsidRDefault="00DB3121" w:rsidP="00DB312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Pr="00F34B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14:paraId="4E5BC9E3" w14:textId="3E1ED7E0" w:rsidR="00DB3121" w:rsidRDefault="00DB3121"/>
    <w:p w14:paraId="1FCCA3AC" w14:textId="77777777" w:rsidR="00AD0463" w:rsidRPr="00833068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1.Общие положения</w:t>
      </w:r>
    </w:p>
    <w:p w14:paraId="08AFC14C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742D8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Положение (далее Положение) устанавливает порядок подготовки и организации проведения самообследования дошкольным образовательным учреждением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МБДОУ «Солгонский детский сад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14:paraId="1AEC4830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разработано в соответствии с требованиями:</w:t>
      </w:r>
    </w:p>
    <w:p w14:paraId="759A2C9B" w14:textId="77777777" w:rsidR="00AD0463" w:rsidRPr="00C93C2B" w:rsidRDefault="00AD0463" w:rsidP="00AD046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Федерального закона от 29 декабря 2012г. N273-ФЗ «Об образовании в Российской Федерации»;</w:t>
      </w:r>
    </w:p>
    <w:p w14:paraId="36AE27FA" w14:textId="77777777" w:rsidR="00AD0463" w:rsidRPr="00C93C2B" w:rsidRDefault="00AD0463" w:rsidP="00AD046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«</w:t>
      </w: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»</w:t>
      </w: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, утвержденным приказом Министерства образования и науки Российской Федерации от 17 октября 2013 г. N 1155</w:t>
      </w:r>
    </w:p>
    <w:p w14:paraId="52406A6D" w14:textId="77777777" w:rsidR="00AD0463" w:rsidRPr="00C93C2B" w:rsidRDefault="00AD0463" w:rsidP="00AD046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Порядка проведения самообследования образовательной организацией, утверждённым приказом Министерства образования и науки РФ от 14 июня 2013г. №462;</w:t>
      </w:r>
    </w:p>
    <w:p w14:paraId="0C3FB1D1" w14:textId="77777777" w:rsidR="00AD0463" w:rsidRPr="00C93C2B" w:rsidRDefault="00AD0463" w:rsidP="00AD046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Постановления Правительства РФ от 5 августа 2013г. №662</w:t>
      </w: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br/>
        <w:t>«</w:t>
      </w: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Об осуществлении мониторинга системы образования».</w:t>
      </w:r>
    </w:p>
    <w:p w14:paraId="029546B7" w14:textId="77777777" w:rsidR="00AD0463" w:rsidRPr="00262F7A" w:rsidRDefault="00AD0463" w:rsidP="00AD0463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0"/>
          <w:szCs w:val="20"/>
        </w:rPr>
      </w:pPr>
    </w:p>
    <w:p w14:paraId="33C69F44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1.3. Самообследование – процедура, которая проводится ежегодно, носит системный характер, направлена  на развитие образовательной среды и педагогического процесса.</w:t>
      </w:r>
    </w:p>
    <w:p w14:paraId="65D8C3CD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Целями проведения самообследования являются обеспечение доступности и открытости 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«Солгонский детский сад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», получение объективной информации, а также подготовка отчета о результатах самообследования.</w:t>
      </w:r>
    </w:p>
    <w:p w14:paraId="47DC86FC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Самообследование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«Солгонский детский сад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» ежегодно.</w:t>
      </w:r>
    </w:p>
    <w:p w14:paraId="72334085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1.6. Процедура самообследования включает в себя следующие этапы:</w:t>
      </w:r>
    </w:p>
    <w:p w14:paraId="333F1964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планирование и подго</w:t>
      </w: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товку работ по самообследованию</w:t>
      </w: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;</w:t>
      </w:r>
    </w:p>
    <w:p w14:paraId="16BDDA89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ю и проведение самообследования</w:t>
      </w: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;</w:t>
      </w:r>
    </w:p>
    <w:p w14:paraId="0C757F02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обобщение полученных результатов и на их основе формирование отчета;</w:t>
      </w:r>
    </w:p>
    <w:p w14:paraId="12961CE9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рассмотрение отчета органом управления, к компетенции которого относится решение данного вопроса.</w:t>
      </w:r>
    </w:p>
    <w:p w14:paraId="23DFDE6E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1.7.Сроки, форма проведения самообследования, состав лиц, привлекаемых для его проведения, определяются</w:t>
      </w:r>
      <w:r w:rsidRPr="00C23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«Солгонский детский сад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» в порядке, установленном настоящим Положением.</w:t>
      </w:r>
    </w:p>
    <w:p w14:paraId="5E64D5E2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6E3A95" w14:textId="77777777" w:rsidR="00AD0463" w:rsidRPr="00833068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Планирование и подготовка работ по самообследованию дошкольного образовательного учреждения</w:t>
      </w:r>
    </w:p>
    <w:p w14:paraId="68CA4D27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EC801" w14:textId="77777777" w:rsidR="00AD0463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Самообследование проводится 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едагогического совета </w:t>
      </w:r>
    </w:p>
    <w:p w14:paraId="504BAB59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2.3.Председателем Комиссии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заместителем председа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Комиссии является старший воспитатель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F95F23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2.4.Для проведения самообследования в состав Комиссии включаются:</w:t>
      </w:r>
    </w:p>
    <w:p w14:paraId="56C3611C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представители  родителей (законных представителей) воспитанников и родительской общественности;</w:t>
      </w:r>
    </w:p>
    <w:p w14:paraId="20714D23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члены представительных органов работников;</w:t>
      </w:r>
    </w:p>
    <w:p w14:paraId="35A8F9A7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при необходимости представители иных органов и организаций.</w:t>
      </w:r>
    </w:p>
    <w:p w14:paraId="2E7E4F84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14:paraId="3EBD383F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рассматривается и утверждается план проведения самообследования;</w:t>
      </w:r>
    </w:p>
    <w:p w14:paraId="7C2392B0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14:paraId="7BBF66EA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уточняются вопросы, подлежащие изучению и оценке в ходе самообследования;</w:t>
      </w:r>
    </w:p>
    <w:p w14:paraId="78DC1E4F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14:paraId="2F83ADEB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определяются сроки предварительного и окончательного рассмотрения на Комиссии результатов самоообследования.</w:t>
      </w:r>
    </w:p>
    <w:p w14:paraId="69B3D587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2.6. Председатель Комиссии на организационном подготовительном совещании определяет:</w:t>
      </w:r>
    </w:p>
    <w:p w14:paraId="33138EFC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порядок взаимодействия между членами Комиссии и сотрудниками дошкольного образовательного учреждения в ходе самообследования;</w:t>
      </w:r>
    </w:p>
    <w:p w14:paraId="10612574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14:paraId="79E686B0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14:paraId="1BCA0CF2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14:paraId="315F4EE5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2.7.1. Проведение оценки:</w:t>
      </w:r>
    </w:p>
    <w:p w14:paraId="30627CC3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образовательной деятельности,</w:t>
      </w:r>
    </w:p>
    <w:p w14:paraId="4D5908F3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системы управления дошкольного образовательного учреждения,</w:t>
      </w:r>
    </w:p>
    <w:p w14:paraId="6BB93063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содержания и качества подготовки воспитанников,</w:t>
      </w:r>
    </w:p>
    <w:p w14:paraId="3A822533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организации учебного процесса,</w:t>
      </w:r>
    </w:p>
    <w:p w14:paraId="2DD9EA46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14:paraId="1BFD439E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функционирования внутренней системы оценки качества образования;</w:t>
      </w:r>
    </w:p>
    <w:p w14:paraId="5E17C31D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медицинского обеспечения дошкольного образовательного учреждения, системы охраны здоровья воспитанников;</w:t>
      </w:r>
    </w:p>
    <w:p w14:paraId="50A50AA6" w14:textId="77777777" w:rsidR="00AD0463" w:rsidRPr="00C93C2B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</w:rPr>
        <w:t>организации питания.</w:t>
      </w:r>
    </w:p>
    <w:p w14:paraId="66965759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2.7.2.Анализ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0A1D164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2.7.3. Иные вопросы по решению педагогического совета, председателя Комиссии, вышестоящих органов управления.</w:t>
      </w:r>
    </w:p>
    <w:p w14:paraId="4AEABDEC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84E359" w14:textId="77777777" w:rsidR="00AD0463" w:rsidRPr="00833068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3.Организация и проведение самообследования в дошкольном образовательном учреждении</w:t>
      </w:r>
    </w:p>
    <w:p w14:paraId="4712944A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14:paraId="2ECFB53F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3.2.При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14:paraId="71690DF9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3.3. При проведении оценки образовательной деятельности:</w:t>
      </w:r>
    </w:p>
    <w:p w14:paraId="6649EC5C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3.3.1. Даётся общая характеристика дошкольного образовательного учреждения:</w:t>
      </w:r>
    </w:p>
    <w:p w14:paraId="3CFD7CA2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14:paraId="63A32C5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мощность дошкольного образовательного учреждения: плановая/фактическая;</w:t>
      </w:r>
    </w:p>
    <w:p w14:paraId="05E7F4A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14:paraId="2EA03F65" w14:textId="77777777" w:rsidR="00AD0463" w:rsidRPr="0095052E" w:rsidRDefault="00AD0463" w:rsidP="00AD0463">
      <w:pPr>
        <w:shd w:val="clear" w:color="auto" w:fill="FFFFFF"/>
        <w:tabs>
          <w:tab w:val="num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</w:rPr>
        <w:t>3.3.2. Представляется информация о наличии правоустанавливающих документов:</w:t>
      </w:r>
    </w:p>
    <w:p w14:paraId="54ACD20B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лицензия на право ведения образовательной деятельности (соблюдение сроков действия и контрольных нормативов);</w:t>
      </w:r>
    </w:p>
    <w:p w14:paraId="0502CD5C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14:paraId="578D0256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свидетельство о постановке на учет в налоговом органе;</w:t>
      </w:r>
    </w:p>
    <w:p w14:paraId="579F74C2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устав дошкольного образовательного учреждения;</w:t>
      </w:r>
    </w:p>
    <w:p w14:paraId="1B4F165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14:paraId="4417BAC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свидетельство о государственной регистрации права оперативного управления муниципальным имуществом;</w:t>
      </w:r>
    </w:p>
    <w:p w14:paraId="5D6440B9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свидетельство о государственной регистрации права безвозмездного пользования на земельный участок;</w:t>
      </w:r>
    </w:p>
    <w:p w14:paraId="6A13E567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санитарно-эпидемиологического заключения на образовательную деятельность;</w:t>
      </w:r>
    </w:p>
    <w:p w14:paraId="18548559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договор о взаимоотношениях между дошкольным образовательным учреждением и учредителем;</w:t>
      </w:r>
    </w:p>
    <w:p w14:paraId="7D8C7481" w14:textId="77777777" w:rsidR="00AD0463" w:rsidRPr="0095052E" w:rsidRDefault="00AD0463" w:rsidP="00AD0463">
      <w:pPr>
        <w:shd w:val="clear" w:color="auto" w:fill="FFFFFF"/>
        <w:tabs>
          <w:tab w:val="num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3.3.3.Представляется информация о документации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«Солгонский детский сад»</w:t>
      </w: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5E7C84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основных федеральных, региональных и муниципальных нормативно-правовых актов, регламентирующих работу МБДОУ;</w:t>
      </w:r>
    </w:p>
    <w:p w14:paraId="13DB8CFA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договоры  с родителями (законными представителями);</w:t>
      </w:r>
    </w:p>
    <w:p w14:paraId="68BC0F0F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личные дела воспитанников, Книги движения воспитанников;</w:t>
      </w:r>
    </w:p>
    <w:p w14:paraId="119AB427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Программа развития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;</w:t>
      </w:r>
    </w:p>
    <w:p w14:paraId="76FDFFC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образовательные программы;</w:t>
      </w:r>
    </w:p>
    <w:p w14:paraId="094962D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учебный план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;</w:t>
      </w:r>
    </w:p>
    <w:p w14:paraId="5F6074FE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годовой план работы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;</w:t>
      </w:r>
    </w:p>
    <w:p w14:paraId="12750D4B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рабочие программы (планы воспитательно-образовательной работы) педагогов (их соответствие основной образовательной программе);</w:t>
      </w:r>
    </w:p>
    <w:p w14:paraId="2F8BA1A2" w14:textId="77777777" w:rsidR="00AD0463" w:rsidRPr="0014339A" w:rsidRDefault="00AD0463" w:rsidP="00AD04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</w:p>
    <w:p w14:paraId="1AC47DD9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расписание ООД, режим дня;</w:t>
      </w:r>
    </w:p>
    <w:p w14:paraId="7F1CB7EF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отчёты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, справки по проверкам, публичный доклад руководителя образовательного учреждения;</w:t>
      </w:r>
    </w:p>
    <w:p w14:paraId="0BC93E51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акты готовности  к новому учебному году;</w:t>
      </w:r>
    </w:p>
    <w:p w14:paraId="426871E2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номенклатура дел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;</w:t>
      </w:r>
    </w:p>
    <w:p w14:paraId="3BE5B761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lastRenderedPageBreak/>
        <w:t>журнал учета проверок должностными лицами органов государственного контроля.</w:t>
      </w:r>
    </w:p>
    <w:p w14:paraId="76B8DAA1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3.3.4.Представляется информация о документации, касающейся трудовых отношений:</w:t>
      </w:r>
    </w:p>
    <w:p w14:paraId="2CA83CE3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14:paraId="4D34A79B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приказы по личному составу, книга регистрации приказов по личному составу;</w:t>
      </w:r>
    </w:p>
    <w:p w14:paraId="780EC8A9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14:paraId="6A34F60D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коллективный договор (в т.ч. приложения к коллективному договору);</w:t>
      </w:r>
    </w:p>
    <w:p w14:paraId="0CD037E7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правила внутреннего трудового распорядка;</w:t>
      </w:r>
    </w:p>
    <w:p w14:paraId="2AFD50F7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14:paraId="5317E879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должностные инструкции работников;</w:t>
      </w:r>
    </w:p>
    <w:p w14:paraId="573E5481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журналы проведения инструктажа.</w:t>
      </w:r>
    </w:p>
    <w:p w14:paraId="0D3CBDF2" w14:textId="77777777" w:rsidR="00AD0463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E4FA1A9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3.4. При проведении оценки системы управления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МБДОУ «Солгон</w:t>
      </w: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ский детский сад »:</w:t>
      </w:r>
    </w:p>
    <w:p w14:paraId="7FF9CBCC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3.4.1.Даётся характеристика и оценка следующих вопросов:</w:t>
      </w:r>
    </w:p>
    <w:p w14:paraId="2D0C579B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характеристика сложившейся в МБДОУ  системы управления;</w:t>
      </w:r>
    </w:p>
    <w:p w14:paraId="4D89B0F2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14:paraId="3656136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14:paraId="1F320D17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распределение административных обязанностей в педагогическом коллективе;</w:t>
      </w:r>
    </w:p>
    <w:p w14:paraId="5E2CDC35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режим управления МБДОУ  (в режиме функционирования, в режиме развития, опережающее управление, проектное управление и т.п.);</w:t>
      </w:r>
    </w:p>
    <w:p w14:paraId="7A08C793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 xml:space="preserve">содержание протоколов органов самоуправления </w:t>
      </w: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МБДОУ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, каковы основные формы координации деятельности аппарата управления образовательного учреждения;</w:t>
      </w:r>
    </w:p>
    <w:p w14:paraId="3DDD48F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планирование и анализ учебно-воспитательной работы;</w:t>
      </w:r>
    </w:p>
    <w:p w14:paraId="6D4406D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состояние педагогического анализа: анализ выполнения образовательной программы  рабочих программ педагогов (планов воспитательно-образовательной работы), рекомендации и их реализация;</w:t>
      </w:r>
    </w:p>
    <w:p w14:paraId="65C63B6B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 xml:space="preserve">каковы приоритеты развития системы управления </w:t>
      </w: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МБДОУ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;</w:t>
      </w:r>
    </w:p>
    <w:p w14:paraId="00E25A68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полнота и качество приказов руководителя МБДОУ  по основной деятельности, по личному составу;</w:t>
      </w:r>
    </w:p>
    <w:p w14:paraId="06B2F5CB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новых).</w:t>
      </w:r>
    </w:p>
    <w:p w14:paraId="1A8C0E18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3.4.2. Даётся оценка результативности и эффективности действующей в учреждении системы управления, а именно:</w:t>
      </w:r>
    </w:p>
    <w:p w14:paraId="0A05672E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как организована система контроля со стороны руководства и насколько она эффективна; является ли система контроля понятной всем участникам образовательных отношений;</w:t>
      </w:r>
    </w:p>
    <w:p w14:paraId="0C54113D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14:paraId="102611DD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какие инновационные методы и технологии управления применяются в дошкольном образовательном учреждении;</w:t>
      </w:r>
    </w:p>
    <w:p w14:paraId="1F880C10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lastRenderedPageBreak/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14:paraId="4143898E" w14:textId="77777777" w:rsidR="00AD0463" w:rsidRPr="0014339A" w:rsidRDefault="00AD0463" w:rsidP="00AD0463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оценивается эффективность влияния системы управления на повышение качества образования.</w:t>
      </w:r>
    </w:p>
    <w:p w14:paraId="5700F692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группах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образовательного учреждения.</w:t>
      </w:r>
    </w:p>
    <w:p w14:paraId="5B002970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социально незащищённых семей.</w:t>
      </w:r>
    </w:p>
    <w:p w14:paraId="304284D5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3.4.5. Даётся оценка организации взаимодействия семьи и дошкольного образовательного учреждения:</w:t>
      </w:r>
    </w:p>
    <w:p w14:paraId="02EE9C60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14:paraId="16F1BCCF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наличие, качество и реализация планов работы и протоколов родительского комитета; общих и групповых родительских собраний, родительского всеобуча (лектории, беседы и др. формы);</w:t>
      </w:r>
    </w:p>
    <w:p w14:paraId="52E511F0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обеспечение доступности для родителей локальных нормативных актов и иных нормативных документов;</w:t>
      </w:r>
    </w:p>
    <w:p w14:paraId="38EE12A2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содержание и организация работы сайта дошкольного образовательного учреждения.</w:t>
      </w:r>
    </w:p>
    <w:p w14:paraId="204DA0A7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14:paraId="5D18EB4D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3.5. При проведении оценки содержания и качества подготовки воспитанников:</w:t>
      </w:r>
    </w:p>
    <w:p w14:paraId="2007D180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3.5.1. Анализируются и оцениваются:</w:t>
      </w:r>
    </w:p>
    <w:p w14:paraId="66FCDDE2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Программа развития ;</w:t>
      </w:r>
    </w:p>
    <w:p w14:paraId="0DD924C2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14:paraId="5E63F167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процессе.</w:t>
      </w:r>
    </w:p>
    <w:p w14:paraId="3B30EED6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3.5.2. Анализируется и оценивается состояние воспитательной работы, в том числе:</w:t>
      </w:r>
    </w:p>
    <w:p w14:paraId="5F47493A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характеристика демографической и социально-экономической тенденции развития территории;</w:t>
      </w:r>
    </w:p>
    <w:p w14:paraId="4CD12CD5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14:paraId="0FB1BD66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lastRenderedPageBreak/>
        <w:t>даётся характеристика системы воспитательной работы 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14:paraId="30BBB99D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14:paraId="2CCC816C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14:paraId="3C8DC75A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14:paraId="2625AD9A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специализированно оборудованных помещений (изостудия, экологическая комната и д. р.);</w:t>
      </w:r>
    </w:p>
    <w:p w14:paraId="0E81A1A0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и соответствие требованиям СанПиН музыкально -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теневых навесов и игрового оборудования;</w:t>
      </w:r>
    </w:p>
    <w:p w14:paraId="1E221ED7" w14:textId="77777777" w:rsidR="00AD0463" w:rsidRPr="0014339A" w:rsidRDefault="00AD0463" w:rsidP="00AD046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результативность системы воспитательной работы.</w:t>
      </w:r>
    </w:p>
    <w:p w14:paraId="1E05DBEC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3.5.3. Анализируется и оценивается состояние дополнительного образования, в том числе:</w:t>
      </w:r>
    </w:p>
    <w:p w14:paraId="61D2C0F4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14:paraId="6D4130C5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направленность реализуемых программ дополнительного образования детей;</w:t>
      </w:r>
    </w:p>
    <w:p w14:paraId="78F8F77D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14:paraId="023B756B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изучение мнения участников образовательных отношений об образовательном учреждении, указать источник знаний о них;</w:t>
      </w:r>
    </w:p>
    <w:p w14:paraId="3E1438DA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14:paraId="28D5D8C4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14:paraId="2EE9B251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14:paraId="566AA278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меры, которые были предприняты по результатам опросов участников образовательных отношений и оценка эффективности подобных мер.</w:t>
      </w:r>
    </w:p>
    <w:p w14:paraId="53E7B5A7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3.5.5. Проводится анализ и даётся оценка качеству подготовки воспитанников, в том числе:</w:t>
      </w:r>
    </w:p>
    <w:p w14:paraId="7B309C42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число воспитанников, для которых учебный план является слишком сложным полностью или частично (необходимо указать</w:t>
      </w:r>
      <w:r>
        <w:rPr>
          <w:rFonts w:ascii="Times New Roman" w:eastAsia="Times New Roman" w:hAnsi="Times New Roman" w:cs="Times New Roman"/>
          <w:color w:val="1E0B16"/>
          <w:sz w:val="24"/>
          <w:szCs w:val="24"/>
        </w:rPr>
        <w:t>,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 xml:space="preserve"> с чем конкретно не справляются воспитанники);</w:t>
      </w:r>
    </w:p>
    <w:p w14:paraId="12E792F4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lastRenderedPageBreak/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стандарта.</w:t>
      </w:r>
    </w:p>
    <w:p w14:paraId="58FD6199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14:paraId="0B9604F3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учебный план учреждения, его структура, характеристика; механизмы составления учебного плана; выполнение;</w:t>
      </w:r>
    </w:p>
    <w:p w14:paraId="15489401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анализ нагрузки воспитанников;</w:t>
      </w:r>
    </w:p>
    <w:p w14:paraId="1C62A6E8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годовой календарный учебный график учреждения;</w:t>
      </w:r>
    </w:p>
    <w:p w14:paraId="0FA9E322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расписание занятий;</w:t>
      </w:r>
    </w:p>
    <w:p w14:paraId="037B4275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анализ причин движения контингента воспитанников;</w:t>
      </w:r>
    </w:p>
    <w:p w14:paraId="2AB13156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анализ форм работы с воспитанниками, имеющими особые образовательные потребности;</w:t>
      </w:r>
    </w:p>
    <w:p w14:paraId="6ABE77DF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14:paraId="280998BB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организация углублённого изучения предметов в дошкольном образовательном учреждении;</w:t>
      </w:r>
    </w:p>
    <w:p w14:paraId="1334F4EF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организация обучения по программам специального (коррекционного) обучения;</w:t>
      </w:r>
    </w:p>
    <w:p w14:paraId="71A534BC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14:paraId="69E50E2D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14:paraId="135DB42F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14:paraId="0CD62EC4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14:paraId="0FCCD7D1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14:paraId="408032C2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доля педагогических работников (%), работающих на штатной основе;</w:t>
      </w:r>
    </w:p>
    <w:p w14:paraId="11282168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доля педагогических работников, имеющих базовое образование, соответствующее преподаваемым дисциплинам;</w:t>
      </w:r>
    </w:p>
    <w:p w14:paraId="4B965FF5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движение кадров за последние пять лет;</w:t>
      </w:r>
    </w:p>
    <w:p w14:paraId="62EC174A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возрастной состав;</w:t>
      </w:r>
    </w:p>
    <w:p w14:paraId="16465132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работа с молодыми специалистами (наличие нормативных и отчетных документов);</w:t>
      </w:r>
    </w:p>
    <w:p w14:paraId="22A5A071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творческие достижения педагогов;</w:t>
      </w:r>
    </w:p>
    <w:p w14:paraId="4708C825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14:paraId="36F31D04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количество педагогических работников, преподающих предмет не по специальности;</w:t>
      </w:r>
    </w:p>
    <w:p w14:paraId="27ACF9AC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укомплектованность общеобразовательного учреждения кадрами; средняя нагрузка на одного педагогического работника;</w:t>
      </w:r>
    </w:p>
    <w:p w14:paraId="31F2FF72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14:paraId="523E8896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lastRenderedPageBreak/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(min-max);</w:t>
      </w:r>
    </w:p>
    <w:p w14:paraId="440AC9F8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14:paraId="6CF30303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3.8. При проведении оценки качества учебно-методического обеспечения анализируется и оценивается:</w:t>
      </w:r>
    </w:p>
    <w:p w14:paraId="41C774B7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система методической работы  (даётся её характеристика);</w:t>
      </w:r>
    </w:p>
    <w:p w14:paraId="1BD5563E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14:paraId="625A401E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14:paraId="3B5AB68F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формы организации методической работы;</w:t>
      </w:r>
    </w:p>
    <w:p w14:paraId="221A68DD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14:paraId="6A35A2C0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14:paraId="26B18FFF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работа по обобщению и распространению передового опыта;</w:t>
      </w:r>
    </w:p>
    <w:p w14:paraId="04EDE0DD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14:paraId="34D82CBE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14:paraId="6439402D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14:paraId="035FDF4F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14:paraId="10068ED4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обеспеченность учебной, учебно-методической и художественной литературой;</w:t>
      </w:r>
    </w:p>
    <w:p w14:paraId="66A2062C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объем фонда учебной, учебно-методической, художественной литературы, пополнение и обновление фонда;</w:t>
      </w:r>
    </w:p>
    <w:p w14:paraId="70D3B7CC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обеспечено ли дошкольное образовательное учреждение современной информационной базой (локальная сеть, выход в Интернет, электронная почта, и т.д.);</w:t>
      </w:r>
    </w:p>
    <w:p w14:paraId="053F09F2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рациональность использования книжного фонда;</w:t>
      </w:r>
    </w:p>
    <w:p w14:paraId="5E6D2DB4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востребованность информационной базы;</w:t>
      </w:r>
    </w:p>
    <w:p w14:paraId="1D7F335A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сайта  (соответствие установленным требованиям, порядок работы с сайтом), количественные характеристики посещаемости, форум;</w:t>
      </w:r>
    </w:p>
    <w:p w14:paraId="33E1B8D2" w14:textId="77777777" w:rsidR="00AD0463" w:rsidRPr="0014339A" w:rsidRDefault="00AD0463" w:rsidP="00AD0463">
      <w:pPr>
        <w:numPr>
          <w:ilvl w:val="0"/>
          <w:numId w:val="4"/>
        </w:numPr>
        <w:shd w:val="clear" w:color="auto" w:fill="FFFFFF"/>
        <w:tabs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т.д.).</w:t>
      </w:r>
    </w:p>
    <w:p w14:paraId="757C21CF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3.10. При проведении оценки качества материально-технической базы анализируется и оценивается:</w:t>
      </w:r>
    </w:p>
    <w:p w14:paraId="3629F404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3.10.1. Состояние и использование материально-технической базы, в том числе:</w:t>
      </w:r>
    </w:p>
    <w:p w14:paraId="02831400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уровень социально-психологической комфортности образовательной среды;</w:t>
      </w:r>
    </w:p>
    <w:p w14:paraId="79A2EF9B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соответствие лицензионному нормативу по площади на одного обучающегося;</w:t>
      </w:r>
    </w:p>
    <w:p w14:paraId="7ACF0292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площади, используемых для образовательного процесса (даётся их характеристика);</w:t>
      </w:r>
    </w:p>
    <w:p w14:paraId="72A29625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14:paraId="6266F410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сведения о количестве и структуре технических средств обучения и т.д;</w:t>
      </w:r>
    </w:p>
    <w:p w14:paraId="22ADF5F0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сведения об обеспечение мебелью, инвентарём, посудой.</w:t>
      </w:r>
    </w:p>
    <w:p w14:paraId="06C0AFCA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14:paraId="29248352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14:paraId="78CE9755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меры по обеспечению развития материально-технической базы;</w:t>
      </w:r>
    </w:p>
    <w:p w14:paraId="2890A113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мероприятия по улучшение условий труда и быта педагогов.</w:t>
      </w:r>
    </w:p>
    <w:p w14:paraId="4F801FDB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14:paraId="0152F91E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14:paraId="672B9E3B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акты о состоянии пожарной безопасности;</w:t>
      </w:r>
    </w:p>
    <w:p w14:paraId="0F622F54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проведение учебно-тренировочных мероприятий по вопросам безопасности.</w:t>
      </w:r>
    </w:p>
    <w:p w14:paraId="44BE6C0D" w14:textId="77777777" w:rsidR="00AD0463" w:rsidRPr="00262F7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3.10.3. Состояние территории дошкольного образовательного учреждения, в том числе:</w:t>
      </w:r>
    </w:p>
    <w:p w14:paraId="584413F3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состояние ограждения и освещение участка;</w:t>
      </w:r>
    </w:p>
    <w:p w14:paraId="46BE3A54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и состояние необходимых знаков дорожного движения при подъезде к дошкольному образовательному учреждению;</w:t>
      </w:r>
    </w:p>
    <w:p w14:paraId="0AD07552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оборудование хозяйственной площадки, состояние мусоросборника.</w:t>
      </w:r>
    </w:p>
    <w:p w14:paraId="7A31853B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14:paraId="58D11C59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14:paraId="69395C2B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медицинского кабинета, соответствие его СанПиН;</w:t>
      </w:r>
    </w:p>
    <w:p w14:paraId="5891D5A8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регулярность прохождения сотрудниками медицинских осмотров;</w:t>
      </w:r>
    </w:p>
    <w:p w14:paraId="6DBE676B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выполнение норматива наполняемости;</w:t>
      </w:r>
    </w:p>
    <w:p w14:paraId="3C926876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анализ заболеваемости воспитанников;</w:t>
      </w:r>
    </w:p>
    <w:p w14:paraId="57BE429E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сведения о случаях травматизма, пищевых отравлений среди воспитанников;</w:t>
      </w:r>
    </w:p>
    <w:p w14:paraId="390E99BD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выполнение предписаний надзорных органов;</w:t>
      </w:r>
    </w:p>
    <w:p w14:paraId="002CC88C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14:paraId="51165104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 xml:space="preserve"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lastRenderedPageBreak/>
        <w:t>документами руководствуется дошкольное образовательное учреждение в работе по данному направлению);</w:t>
      </w:r>
    </w:p>
    <w:p w14:paraId="602EDC19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14:paraId="00BE848D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соотношение учебной нагрузки программ дополнительного образования;</w:t>
      </w:r>
    </w:p>
    <w:p w14:paraId="27EFC40E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14:paraId="344114B8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система работы по воспитанию здорового образа жизни;</w:t>
      </w:r>
    </w:p>
    <w:p w14:paraId="3FC4AEB3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динамика распределения воспитанников по группам здоровья;</w:t>
      </w:r>
    </w:p>
    <w:p w14:paraId="776ECEAC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14:paraId="70FB8322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состояние службы психолого-педагогического сопровождения в дошкольном образовательном учреждении;</w:t>
      </w:r>
    </w:p>
    <w:p w14:paraId="7BE2A9DB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состояние социально-психологической службы (цель и методы ее работы, результативность);</w:t>
      </w:r>
    </w:p>
    <w:p w14:paraId="419B3629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мероприятия по предупреждению нервно-эмоциональных и физических перегрузок у воспитанников.</w:t>
      </w:r>
    </w:p>
    <w:p w14:paraId="7A79A99E" w14:textId="77777777" w:rsidR="00AD0463" w:rsidRPr="00833068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0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3.12. При оценке качества организации питания анализируется и оценивается:</w:t>
      </w:r>
    </w:p>
    <w:p w14:paraId="286D13BA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работа администрации по контролю за качеством приготовления пищи;</w:t>
      </w:r>
    </w:p>
    <w:p w14:paraId="7B9A8DD3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14:paraId="733FCDE3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14:paraId="71CA6F94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14:paraId="7E27732D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создание условий соблюдения правил техники безопасности на пищеблоке;</w:t>
      </w:r>
    </w:p>
    <w:p w14:paraId="4A7A93A3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выполнение предписаний надзорных органов.</w:t>
      </w:r>
    </w:p>
    <w:p w14:paraId="5B7EABA8" w14:textId="77777777" w:rsidR="00AD0463" w:rsidRPr="0014339A" w:rsidRDefault="00AD0463" w:rsidP="00AD046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3.13. При проведении оценки функционирования внутренней системы оценки качества образования:</w:t>
      </w:r>
    </w:p>
    <w:p w14:paraId="258C24E6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№662 «Об осуществлении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ониторинга системы образования».</w:t>
      </w:r>
    </w:p>
    <w:p w14:paraId="0C704F5E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18B62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3.13.2. Анализируется и оценивается:</w:t>
      </w:r>
    </w:p>
    <w:p w14:paraId="0F6D1E53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документов, регламентирующих функционирование внутренней системы оценки качества образования;</w:t>
      </w:r>
    </w:p>
    <w:p w14:paraId="683102F5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наличие ответственного лица – представителя руководства 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14:paraId="3B4B62AC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lastRenderedPageBreak/>
        <w:t>план работы  по обеспечению функционирования внутренней системы оценки качества образования и его выполнение;</w:t>
      </w:r>
    </w:p>
    <w:p w14:paraId="56152904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информированность участников образовательных отношений о функционировании внутренней системы оценки качества образования в ;</w:t>
      </w:r>
    </w:p>
    <w:p w14:paraId="04D351B4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проводимые мероприятия внутреннего контроля в рамках функционирования внутренней системы оценки качества образования;</w:t>
      </w:r>
    </w:p>
    <w:p w14:paraId="39F2124D" w14:textId="77777777" w:rsidR="00AD0463" w:rsidRPr="0014339A" w:rsidRDefault="00AD0463" w:rsidP="00AD046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</w:rPr>
        <w:t>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14:paraId="16B4D863" w14:textId="77777777" w:rsidR="00AD0463" w:rsidRPr="0014339A" w:rsidRDefault="00AD0463" w:rsidP="00AD046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</w:rPr>
      </w:pPr>
    </w:p>
    <w:p w14:paraId="32DDFB39" w14:textId="77777777" w:rsidR="00AD0463" w:rsidRPr="0014339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8FB8876" w14:textId="77777777" w:rsidR="00AD0463" w:rsidRPr="0014339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EC6AC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00889FB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A21F53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989562" w14:textId="77777777" w:rsidR="00AD0463" w:rsidRPr="00833068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4.Обобщение полученных результатов и формирование отчета</w:t>
      </w:r>
    </w:p>
    <w:p w14:paraId="68A7AF75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031A10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результатов самообследования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позднее чем за три дня до предварительного рассмотрения на Комиссии результатов самообследования.</w:t>
      </w:r>
    </w:p>
    <w:p w14:paraId="060B8346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7D566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4.2. Лицо ответственное, за свод и оформление результатов самообследования 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14:paraId="618249AC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13E5A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14:paraId="6DD1DEA1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56C1D2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14:paraId="46566E87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DB17B1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14:paraId="7C28DBA8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FADB3" w14:textId="77777777" w:rsidR="00AD0463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4.6. Отчет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верждается приказом заведующего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3774A2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24512" w14:textId="77777777" w:rsidR="00AD0463" w:rsidRPr="000E3D8E" w:rsidRDefault="00AD0463" w:rsidP="00AD0463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80808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Отчет размещается в сети Интернет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«Солгонский детский сад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Pr="000E3D8E">
        <w:rPr>
          <w:rFonts w:ascii="Arial" w:eastAsia="Times New Roman" w:hAnsi="Arial" w:cs="Arial"/>
          <w:color w:val="006621"/>
          <w:sz w:val="21"/>
          <w:szCs w:val="21"/>
        </w:rPr>
        <w:t>дс-сол</w:t>
      </w:r>
      <w:r>
        <w:rPr>
          <w:rFonts w:ascii="Arial" w:eastAsia="Times New Roman" w:hAnsi="Arial" w:cs="Arial"/>
          <w:color w:val="006621"/>
          <w:sz w:val="21"/>
          <w:szCs w:val="21"/>
        </w:rPr>
        <w:t xml:space="preserve">гонский.рф/ </w:t>
      </w:r>
      <w:r w:rsidRPr="000E3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направляется Учредителю не позднее 1 сентября текущего года.</w:t>
      </w:r>
    </w:p>
    <w:p w14:paraId="65A06B53" w14:textId="77777777" w:rsidR="00AD0463" w:rsidRPr="00833068" w:rsidRDefault="00AD0463" w:rsidP="00AD046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</w:t>
      </w: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тветственность</w:t>
      </w:r>
    </w:p>
    <w:p w14:paraId="56423A4C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педагогические работники несут ответственность за выполнение данного Положения в соответствии требованиями законодательства.</w:t>
      </w:r>
    </w:p>
    <w:p w14:paraId="45C36C12" w14:textId="77777777" w:rsidR="00AD0463" w:rsidRPr="00262F7A" w:rsidRDefault="00AD0463" w:rsidP="00AD04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>5.2. Ответственным лицом за организацию работы по данному Положению является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аведующий МБДОУ «Солгонский детский сад»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уполномоченное им лицо.</w:t>
      </w:r>
    </w:p>
    <w:p w14:paraId="404C80AB" w14:textId="51F10739" w:rsidR="00AD0463" w:rsidRDefault="00AD0463">
      <w:bookmarkStart w:id="0" w:name="_GoBack"/>
      <w:bookmarkEnd w:id="0"/>
    </w:p>
    <w:p w14:paraId="26AEED26" w14:textId="77777777" w:rsidR="00AD0463" w:rsidRDefault="00AD0463"/>
    <w:sectPr w:rsidR="00AD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72D"/>
    <w:multiLevelType w:val="multilevel"/>
    <w:tmpl w:val="0A9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E314C"/>
    <w:multiLevelType w:val="multilevel"/>
    <w:tmpl w:val="C69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04097"/>
    <w:multiLevelType w:val="multilevel"/>
    <w:tmpl w:val="437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D5D3B"/>
    <w:multiLevelType w:val="multilevel"/>
    <w:tmpl w:val="A73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D35B8"/>
    <w:multiLevelType w:val="multilevel"/>
    <w:tmpl w:val="054EDB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121"/>
    <w:rsid w:val="009A20C4"/>
    <w:rsid w:val="00AD0463"/>
    <w:rsid w:val="00D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26BA"/>
  <w15:docId w15:val="{0AEE68D3-08A5-41BC-8A9B-9A8FE68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4423</Words>
  <Characters>25213</Characters>
  <Application>Microsoft Office Word</Application>
  <DocSecurity>0</DocSecurity>
  <Lines>210</Lines>
  <Paragraphs>59</Paragraphs>
  <ScaleCrop>false</ScaleCrop>
  <Company/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3</cp:revision>
  <dcterms:created xsi:type="dcterms:W3CDTF">2020-09-18T03:24:00Z</dcterms:created>
  <dcterms:modified xsi:type="dcterms:W3CDTF">2020-09-21T00:52:00Z</dcterms:modified>
</cp:coreProperties>
</file>