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65" w:rsidRPr="00F40068" w:rsidRDefault="00935FBE" w:rsidP="00F40068">
      <w:pPr>
        <w:jc w:val="center"/>
        <w:rPr>
          <w:b/>
          <w:color w:val="00B050"/>
          <w:sz w:val="28"/>
          <w:szCs w:val="28"/>
        </w:rPr>
      </w:pPr>
      <w:r w:rsidRPr="00F40068">
        <w:rPr>
          <w:b/>
          <w:color w:val="00B050"/>
          <w:sz w:val="28"/>
          <w:szCs w:val="28"/>
        </w:rPr>
        <w:t xml:space="preserve">Как предотвратить </w:t>
      </w:r>
      <w:r w:rsidR="00817765" w:rsidRPr="00F40068">
        <w:rPr>
          <w:b/>
          <w:color w:val="00B050"/>
          <w:sz w:val="28"/>
          <w:szCs w:val="28"/>
        </w:rPr>
        <w:t>нарушения осанки</w:t>
      </w:r>
      <w:r w:rsidRPr="00F40068">
        <w:rPr>
          <w:b/>
          <w:color w:val="00B050"/>
          <w:sz w:val="28"/>
          <w:szCs w:val="28"/>
        </w:rPr>
        <w:t xml:space="preserve"> у</w:t>
      </w:r>
      <w:r w:rsidR="00817765" w:rsidRPr="00F40068">
        <w:rPr>
          <w:b/>
          <w:color w:val="00B050"/>
          <w:sz w:val="28"/>
          <w:szCs w:val="28"/>
        </w:rPr>
        <w:t xml:space="preserve"> детей</w:t>
      </w:r>
      <w:r w:rsidRPr="00F40068">
        <w:rPr>
          <w:b/>
          <w:color w:val="00B050"/>
          <w:sz w:val="28"/>
          <w:szCs w:val="28"/>
        </w:rPr>
        <w:t>.</w:t>
      </w:r>
      <w:bookmarkStart w:id="0" w:name="_GoBack"/>
      <w:bookmarkEnd w:id="0"/>
    </w:p>
    <w:p w:rsidR="00817765" w:rsidRPr="00F40068" w:rsidRDefault="00817765" w:rsidP="00F40068">
      <w:pPr>
        <w:jc w:val="center"/>
        <w:rPr>
          <w:b/>
          <w:color w:val="00B050"/>
          <w:sz w:val="24"/>
          <w:szCs w:val="24"/>
        </w:rPr>
      </w:pPr>
      <w:r w:rsidRPr="00F40068">
        <w:rPr>
          <w:b/>
          <w:color w:val="00B050"/>
          <w:sz w:val="24"/>
          <w:szCs w:val="24"/>
        </w:rPr>
        <w:t>Причины и профилактика нарушений осанки, корригирующая гимнастика</w:t>
      </w:r>
    </w:p>
    <w:p w:rsidR="00817765" w:rsidRPr="00F40068" w:rsidRDefault="00817765" w:rsidP="00F40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>На шестом году жизни ребенок приобретает все больше че</w:t>
      </w:r>
      <w:proofErr w:type="gramStart"/>
      <w:r w:rsidRPr="00F40068">
        <w:rPr>
          <w:rFonts w:ascii="Times New Roman" w:hAnsi="Times New Roman" w:cs="Times New Roman"/>
          <w:sz w:val="24"/>
          <w:szCs w:val="24"/>
        </w:rPr>
        <w:t>рт  взр</w:t>
      </w:r>
      <w:proofErr w:type="gramEnd"/>
      <w:r w:rsidRPr="00F40068">
        <w:rPr>
          <w:rFonts w:ascii="Times New Roman" w:hAnsi="Times New Roman" w:cs="Times New Roman"/>
          <w:sz w:val="24"/>
          <w:szCs w:val="24"/>
        </w:rPr>
        <w:t xml:space="preserve">ослого, и в то же время ему еще присущи непосредственность, подвижность, застенчивость. У шестилетнего малыша повышается выносливость, улучшается координация движений. Он лучше прыгает, </w:t>
      </w:r>
      <w:proofErr w:type="gramStart"/>
      <w:r w:rsidRPr="00F40068">
        <w:rPr>
          <w:rFonts w:ascii="Times New Roman" w:hAnsi="Times New Roman" w:cs="Times New Roman"/>
          <w:sz w:val="24"/>
          <w:szCs w:val="24"/>
        </w:rPr>
        <w:t>точнее</w:t>
      </w:r>
      <w:proofErr w:type="gramEnd"/>
      <w:r w:rsidRPr="00F40068">
        <w:rPr>
          <w:rFonts w:ascii="Times New Roman" w:hAnsi="Times New Roman" w:cs="Times New Roman"/>
          <w:sz w:val="24"/>
          <w:szCs w:val="24"/>
        </w:rPr>
        <w:t xml:space="preserve"> бросает и ловит мяч, легко и ритмично бегает.</w:t>
      </w:r>
    </w:p>
    <w:p w:rsidR="00817765" w:rsidRPr="00F40068" w:rsidRDefault="00817765" w:rsidP="00F40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>У детей старшего дошкольного возраста запас слов доходит до 4—5 тысяч. Это общеупотребительные слова, используемые в разговорной речи. Но не все дети в одинаковой мере употребляют такой объем слов. Одни свободно и постоянно используют весь свой словарный фонд, другие ограничиваются в своей речи значительно меньшим их объемом.</w:t>
      </w:r>
    </w:p>
    <w:p w:rsidR="00817765" w:rsidRPr="00F40068" w:rsidRDefault="00817765" w:rsidP="00F40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>Следует отметить, что современные дети и растут, и во всех отношениях развиваются быстрее, чем в прежние, даже не очень далекие времена. Это явление, свойственное всем детям нашей планеты независимо от расовой и национальной принадлежности, называется акселерацией. Она оказывает свое влияние во все периоды жизни ребенка, начиная с его внутриутробного развития. Наиболее отчетливо ее действие прослеживается в раннем и дошкольном возрасте.</w:t>
      </w:r>
    </w:p>
    <w:p w:rsidR="0090088C" w:rsidRPr="00F40068" w:rsidRDefault="00817765" w:rsidP="00F40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>За шестой год ребенок вырастает на 5—6 см. Масса тела его увеличивается на 2—2,5 кг. В 6 лет средняя длина тела мальчиков —112—121 см, девочек —111 —122 см, масса соответственно — 19,3—24,5 кг и 19,8—24,4 кг, окружность груди — 55—61 см и 54—61 см.</w:t>
      </w:r>
    </w:p>
    <w:p w:rsidR="00817765" w:rsidRPr="00F40068" w:rsidRDefault="00817765" w:rsidP="00F400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068">
        <w:rPr>
          <w:rFonts w:ascii="Times New Roman" w:hAnsi="Times New Roman" w:cs="Times New Roman"/>
          <w:b/>
          <w:sz w:val="24"/>
          <w:szCs w:val="24"/>
        </w:rPr>
        <w:t>На шестом году наиболее часто выявляются первые дефекты в осанке.</w:t>
      </w:r>
    </w:p>
    <w:p w:rsidR="00817765" w:rsidRPr="00F40068" w:rsidRDefault="00817765" w:rsidP="00F400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 xml:space="preserve">Осанка — это привычная правильная поза, формирующаяся в процессе роста организма в тесной связи с развитием двигательных функций. Осанка придает телу стройность и красоту и зависит от формы и гибкости позвоночника, наклона таза, состояния нервно-мышечного и связочного аппарата. При правильной осанке у ребенка чуть приподнята голова, грудь слегка выгнута вперед, спина прямая, живот подтянут, ноги ровные, не согнуты в коленях. Осанка у детей неустойчивая. Она легко изменяется под влиянием неправильного длительного положения тела. Мебель, не соответствующая росту, неудобная кровать (раскладушка), постоянная ходьба, при которой ребенка держат за одну и ту же руку, способствуют закреплению неправильного соотношения костей, изменению тонуса мышечно-связочного аппарата и ведут к вялой, неряшливой осанке. То же можно сказать о неправильной позе во время сна, когда ребенок постоянно спит, поджав ноги к животу (калачиком). Ребенок не должен сидеть, сильно наклонив вперед или в сторону корпус, закинув за спинку стула руку или подложив под себя ногу. Это тоже ведет к нарушению осанки, как и </w:t>
      </w:r>
      <w:proofErr w:type="gramStart"/>
      <w:r w:rsidRPr="00F40068">
        <w:rPr>
          <w:rFonts w:ascii="Times New Roman" w:hAnsi="Times New Roman" w:cs="Times New Roman"/>
          <w:sz w:val="24"/>
          <w:szCs w:val="24"/>
        </w:rPr>
        <w:t>привычка</w:t>
      </w:r>
      <w:proofErr w:type="gramEnd"/>
      <w:r w:rsidRPr="00F40068">
        <w:rPr>
          <w:rFonts w:ascii="Times New Roman" w:hAnsi="Times New Roman" w:cs="Times New Roman"/>
          <w:sz w:val="24"/>
          <w:szCs w:val="24"/>
        </w:rPr>
        <w:t xml:space="preserve"> стоять подолгу с опорой то на одной, то на другой ноге. Ребенок с хорошей осанкой равномерно распределяет массу тела на обе ноги, ступни его параллельны. Отклонения в осанке не только некрасивы эстетически, но и неблагоприятно сказываются на положении и работе внутренних органов (легких, сердца, печени, желудочно-кишечного тракта). Нарушения осанки чаще наступают у детей с плохо развитой мускулатурой.</w:t>
      </w:r>
    </w:p>
    <w:p w:rsidR="00817765" w:rsidRPr="00F40068" w:rsidRDefault="00817765" w:rsidP="00F40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>Ребенка надо учить правильной манере держаться. Словесные замечания: «стой ровно», «подними голову», «подбери живот» — в этом деле мало что дают. Необходимо укреплять мышцы и связки путем систематических занятий физической культурой. Нужно подбирать упражнения, укрепляющие мышцы туловища и тем самым спо</w:t>
      </w:r>
      <w:r w:rsidR="00FA6621" w:rsidRPr="00F40068">
        <w:rPr>
          <w:rFonts w:ascii="Times New Roman" w:hAnsi="Times New Roman" w:cs="Times New Roman"/>
          <w:sz w:val="24"/>
          <w:szCs w:val="24"/>
        </w:rPr>
        <w:t xml:space="preserve">собствующие правильной осанке. </w:t>
      </w:r>
    </w:p>
    <w:p w:rsidR="00817765" w:rsidRPr="00F40068" w:rsidRDefault="00817765" w:rsidP="00F4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>Сюда относятся упражнения для позвоночника:</w:t>
      </w:r>
    </w:p>
    <w:p w:rsidR="00817765" w:rsidRPr="00F40068" w:rsidRDefault="00817765" w:rsidP="00F4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 xml:space="preserve">1. «Кошечка добрая — кошечка сердится». Исходное положение: ребенок на четвереньках опирается о пол коленями и локтями. В первой части упражнения спина прогибается вниз, голова поднимается кверху, ребенок говорит «мяу». Во второй части упражнения голова опускается </w:t>
      </w:r>
      <w:r w:rsidRPr="00F40068">
        <w:rPr>
          <w:rFonts w:ascii="Times New Roman" w:hAnsi="Times New Roman" w:cs="Times New Roman"/>
          <w:sz w:val="24"/>
          <w:szCs w:val="24"/>
        </w:rPr>
        <w:lastRenderedPageBreak/>
        <w:t>вниз, а спина круто поднимается вверх. Малыш на выдохе произносит шипящий звук, имитируя рассерженную кошку.</w:t>
      </w:r>
    </w:p>
    <w:p w:rsidR="00817765" w:rsidRPr="00F40068" w:rsidRDefault="00817765" w:rsidP="00F4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>2. «Колка дров». Исходное положение: ноги на ширине плеч, руки в замок закинуты за голову. Резкий наклон туловища вперед сопровождается шумным выдохом (рис. 97).</w:t>
      </w:r>
    </w:p>
    <w:p w:rsidR="00FA6621" w:rsidRPr="00F40068" w:rsidRDefault="00817765" w:rsidP="00F4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130175</wp:posOffset>
            </wp:positionV>
            <wp:extent cx="1647825" cy="1847850"/>
            <wp:effectExtent l="0" t="0" r="0" b="0"/>
            <wp:wrapSquare wrapText="bothSides"/>
            <wp:docPr id="1" name="Рисунок 0" descr="9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a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00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1847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06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FA6621" w:rsidRPr="00F40068">
        <w:rPr>
          <w:rFonts w:ascii="Times New Roman" w:hAnsi="Times New Roman" w:cs="Times New Roman"/>
          <w:sz w:val="24"/>
          <w:szCs w:val="24"/>
        </w:rPr>
        <w:t>3. На голову помещается какой-нибудь нетяжелый предмет, и ребенок совершает круг, стараясь не уронить его.</w:t>
      </w:r>
    </w:p>
    <w:p w:rsidR="00817765" w:rsidRPr="00F40068" w:rsidRDefault="00FA6621" w:rsidP="00F4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>4. «Птичка». Исходное положение: лежа на животе. Взрослый прижимает к полу голени малыша, а он в это время старается поднять голову и раскинутые в стороны руки (рис. 98).</w:t>
      </w:r>
    </w:p>
    <w:p w:rsidR="00FA6621" w:rsidRPr="00F40068" w:rsidRDefault="00FA6621" w:rsidP="00F4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1638300"/>
            <wp:effectExtent l="0" t="0" r="0" b="0"/>
            <wp:docPr id="9" name="Рисунок 8" descr="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21" w:rsidRPr="00F40068" w:rsidRDefault="00FA6621" w:rsidP="00F4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>5. Лежа на спине приподнимать поочередно, а потом вместе обе ноги вверх и медленно опускать. Усложнить это упражнение можно, делая встречные окрестные движения ногами (ножницы) или слегка приподнимая ноги от пола и имитируя езду на велосипеде (рис. 99).</w:t>
      </w:r>
    </w:p>
    <w:p w:rsidR="00FA6621" w:rsidRPr="00F40068" w:rsidRDefault="00FA6621" w:rsidP="00F4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1304925"/>
            <wp:effectExtent l="0" t="0" r="9525" b="0"/>
            <wp:docPr id="10" name="Рисунок 9" descr="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21" w:rsidRPr="00F40068" w:rsidRDefault="00FA6621" w:rsidP="00F4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>6. Круговые движения вытянутыми руками назад в положении стоя.</w:t>
      </w:r>
    </w:p>
    <w:p w:rsidR="00FA6621" w:rsidRPr="00F40068" w:rsidRDefault="00FA6621" w:rsidP="00F40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068">
        <w:rPr>
          <w:rFonts w:ascii="Times New Roman" w:hAnsi="Times New Roman" w:cs="Times New Roman"/>
          <w:sz w:val="24"/>
          <w:szCs w:val="24"/>
        </w:rPr>
        <w:t>7. Лежа на спине, ребенок прижимается к полу так плотно, чтоб под бедра, поясницу и шею нельзя было продвинуть и края ладони.</w:t>
      </w:r>
    </w:p>
    <w:sectPr w:rsidR="00FA6621" w:rsidRPr="00F40068" w:rsidSect="008F2A94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65"/>
    <w:rsid w:val="005B51F2"/>
    <w:rsid w:val="00817765"/>
    <w:rsid w:val="008F2A94"/>
    <w:rsid w:val="0090088C"/>
    <w:rsid w:val="00935FBE"/>
    <w:rsid w:val="00F40068"/>
    <w:rsid w:val="00FA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2019-08-12T05:22:00Z</cp:lastPrinted>
  <dcterms:created xsi:type="dcterms:W3CDTF">2010-06-21T17:55:00Z</dcterms:created>
  <dcterms:modified xsi:type="dcterms:W3CDTF">2019-08-12T05:22:00Z</dcterms:modified>
</cp:coreProperties>
</file>