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E" w:rsidRPr="00CC0715" w:rsidRDefault="00CC0715" w:rsidP="00CC0715">
      <w:pPr>
        <w:spacing w:before="316" w:after="158" w:line="240" w:lineRule="auto"/>
        <w:jc w:val="center"/>
        <w:outlineLvl w:val="2"/>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w:t>
      </w:r>
      <w:r w:rsidR="00B2240E" w:rsidRPr="00CC0715">
        <w:rPr>
          <w:rFonts w:ascii="Times New Roman" w:eastAsia="Times New Roman" w:hAnsi="Times New Roman" w:cs="Times New Roman"/>
          <w:b/>
          <w:spacing w:val="-16"/>
          <w:sz w:val="28"/>
          <w:szCs w:val="28"/>
          <w:lang w:eastAsia="ru-RU"/>
        </w:rPr>
        <w:t>Готовность ребенка к обучению в школе по  ФГОС ДО</w:t>
      </w:r>
      <w:r>
        <w:rPr>
          <w:rFonts w:ascii="Times New Roman" w:eastAsia="Times New Roman" w:hAnsi="Times New Roman" w:cs="Times New Roman"/>
          <w:b/>
          <w:spacing w:val="-16"/>
          <w:sz w:val="28"/>
          <w:szCs w:val="28"/>
          <w:lang w:eastAsia="ru-RU"/>
        </w:rPr>
        <w:t>»</w:t>
      </w:r>
    </w:p>
    <w:p w:rsidR="00CC0715" w:rsidRDefault="00CC0715" w:rsidP="00CC0715">
      <w:pPr>
        <w:spacing w:before="316" w:after="158" w:line="240" w:lineRule="auto"/>
        <w:jc w:val="center"/>
        <w:outlineLvl w:val="2"/>
        <w:rPr>
          <w:rFonts w:ascii="Times New Roman" w:eastAsia="Times New Roman" w:hAnsi="Times New Roman" w:cs="Times New Roman"/>
          <w:b/>
          <w:spacing w:val="-16"/>
          <w:sz w:val="24"/>
          <w:szCs w:val="24"/>
          <w:lang w:eastAsia="ru-RU"/>
        </w:rPr>
      </w:pPr>
      <w:r>
        <w:rPr>
          <w:rFonts w:ascii="Times New Roman" w:eastAsia="Times New Roman" w:hAnsi="Times New Roman" w:cs="Times New Roman"/>
          <w:b/>
          <w:spacing w:val="-16"/>
          <w:sz w:val="24"/>
          <w:szCs w:val="24"/>
          <w:lang w:eastAsia="ru-RU"/>
        </w:rPr>
        <w:t>Конспект родительского собрания в подготовительной к школе группе</w:t>
      </w:r>
    </w:p>
    <w:p w:rsidR="00CC0715" w:rsidRDefault="00CC0715" w:rsidP="00CC0715">
      <w:pPr>
        <w:spacing w:after="0" w:line="240" w:lineRule="auto"/>
        <w:jc w:val="right"/>
        <w:outlineLvl w:val="2"/>
        <w:rPr>
          <w:rFonts w:ascii="Times New Roman" w:eastAsia="Times New Roman" w:hAnsi="Times New Roman" w:cs="Times New Roman"/>
          <w:b/>
          <w:spacing w:val="-16"/>
          <w:sz w:val="24"/>
          <w:szCs w:val="24"/>
          <w:lang w:eastAsia="ru-RU"/>
        </w:rPr>
      </w:pPr>
      <w:r>
        <w:rPr>
          <w:rFonts w:ascii="Times New Roman" w:eastAsia="Times New Roman" w:hAnsi="Times New Roman" w:cs="Times New Roman"/>
          <w:b/>
          <w:spacing w:val="-16"/>
          <w:sz w:val="24"/>
          <w:szCs w:val="24"/>
          <w:lang w:eastAsia="ru-RU"/>
        </w:rPr>
        <w:t>Подготовила и разработала</w:t>
      </w:r>
    </w:p>
    <w:p w:rsidR="00CC0715" w:rsidRDefault="00CC0715" w:rsidP="00CC0715">
      <w:pPr>
        <w:spacing w:after="0" w:line="240" w:lineRule="auto"/>
        <w:jc w:val="right"/>
        <w:outlineLvl w:val="2"/>
        <w:rPr>
          <w:rFonts w:ascii="Times New Roman" w:eastAsia="Times New Roman" w:hAnsi="Times New Roman" w:cs="Times New Roman"/>
          <w:b/>
          <w:spacing w:val="-16"/>
          <w:sz w:val="24"/>
          <w:szCs w:val="24"/>
          <w:lang w:eastAsia="ru-RU"/>
        </w:rPr>
      </w:pPr>
      <w:r>
        <w:rPr>
          <w:rFonts w:ascii="Times New Roman" w:eastAsia="Times New Roman" w:hAnsi="Times New Roman" w:cs="Times New Roman"/>
          <w:b/>
          <w:spacing w:val="-16"/>
          <w:sz w:val="24"/>
          <w:szCs w:val="24"/>
          <w:lang w:eastAsia="ru-RU"/>
        </w:rPr>
        <w:t xml:space="preserve"> старший воспитатель:</w:t>
      </w:r>
    </w:p>
    <w:p w:rsidR="00CC0715" w:rsidRDefault="00CC0715" w:rsidP="00CC0715">
      <w:pPr>
        <w:spacing w:after="0" w:line="240" w:lineRule="auto"/>
        <w:jc w:val="right"/>
        <w:outlineLvl w:val="2"/>
        <w:rPr>
          <w:rFonts w:ascii="Times New Roman" w:eastAsia="Times New Roman" w:hAnsi="Times New Roman" w:cs="Times New Roman"/>
          <w:b/>
          <w:spacing w:val="-16"/>
          <w:sz w:val="24"/>
          <w:szCs w:val="24"/>
          <w:lang w:eastAsia="ru-RU"/>
        </w:rPr>
      </w:pPr>
      <w:r>
        <w:rPr>
          <w:rFonts w:ascii="Times New Roman" w:eastAsia="Times New Roman" w:hAnsi="Times New Roman" w:cs="Times New Roman"/>
          <w:b/>
          <w:spacing w:val="-16"/>
          <w:sz w:val="24"/>
          <w:szCs w:val="24"/>
          <w:lang w:eastAsia="ru-RU"/>
        </w:rPr>
        <w:t xml:space="preserve"> Аникина Е.М.</w:t>
      </w:r>
    </w:p>
    <w:p w:rsidR="00CC0715" w:rsidRPr="00CC0715" w:rsidRDefault="00CC0715" w:rsidP="00CC0715">
      <w:pPr>
        <w:spacing w:after="0" w:line="240" w:lineRule="auto"/>
        <w:jc w:val="right"/>
        <w:outlineLvl w:val="2"/>
        <w:rPr>
          <w:rFonts w:ascii="Times New Roman" w:eastAsia="Times New Roman" w:hAnsi="Times New Roman" w:cs="Times New Roman"/>
          <w:b/>
          <w:spacing w:val="-16"/>
          <w:sz w:val="24"/>
          <w:szCs w:val="24"/>
          <w:lang w:eastAsia="ru-RU"/>
        </w:rPr>
      </w:pPr>
    </w:p>
    <w:p w:rsidR="00B2240E" w:rsidRPr="00CC0715" w:rsidRDefault="00CC0715" w:rsidP="00B2240E">
      <w:pPr>
        <w:spacing w:after="0"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30 октября 2020 г.</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       Цели:  </w:t>
      </w:r>
      <w:r w:rsidRPr="00CC0715">
        <w:rPr>
          <w:rFonts w:ascii="Times New Roman" w:eastAsia="Times New Roman" w:hAnsi="Times New Roman" w:cs="Times New Roman"/>
          <w:sz w:val="24"/>
          <w:szCs w:val="24"/>
          <w:lang w:eastAsia="ru-RU"/>
        </w:rPr>
        <w:t>организация совместной работы детского сада и семьи по формированию готовности ребенка к школе и благополучной адаптации к школьному обучению; построение единой содержательной линии, обеспечивающей эффективное развитие, воспитание и обучение при подготовке к школе.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Повестка дня</w:t>
      </w:r>
    </w:p>
    <w:p w:rsidR="00B2240E" w:rsidRPr="00CC0715" w:rsidRDefault="00B2240E" w:rsidP="00B22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Вступительное слово (актуальность проблемы).</w:t>
      </w:r>
    </w:p>
    <w:p w:rsidR="00B2240E" w:rsidRPr="00CC0715" w:rsidRDefault="00B2240E" w:rsidP="00B22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Презентация «Скоро в школу». (Интеллектуальная,  нравственно – волевая, личностная психологическая и физическая готовность ребенка к школе; рекомендации родителям)</w:t>
      </w:r>
    </w:p>
    <w:p w:rsidR="00B2240E" w:rsidRPr="00CC0715" w:rsidRDefault="00B2240E" w:rsidP="00B22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Подведение итогов собрания. Принятие решения.</w:t>
      </w:r>
    </w:p>
    <w:p w:rsidR="00B2240E" w:rsidRPr="00CC0715" w:rsidRDefault="00B2240E" w:rsidP="00B22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Разное.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Ход собрания</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Добрый вечер, уважаемые родители! Мы рады приветствовать Вас на нашем собрании.</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Вот и наступил  последний год пребывания наших детей в детском саду. До школы еще 2 года, но готовить детей к школьному обучению необходимо уже сейчас.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    Давайте узнаем, а готовы ли вы, родители, к школе?</w:t>
      </w:r>
    </w:p>
    <w:p w:rsidR="00B2240E" w:rsidRPr="00CC0715" w:rsidRDefault="00B2240E" w:rsidP="00B224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Конкурс "Разминка</w:t>
      </w:r>
      <w:r w:rsidRPr="00CC0715">
        <w:rPr>
          <w:rFonts w:ascii="Times New Roman" w:eastAsia="Times New Roman" w:hAnsi="Times New Roman" w:cs="Times New Roman"/>
          <w:sz w:val="24"/>
          <w:szCs w:val="24"/>
          <w:lang w:eastAsia="ru-RU"/>
        </w:rPr>
        <w:t>"</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Родителям  </w:t>
      </w:r>
      <w:r w:rsidRPr="00CC0715">
        <w:rPr>
          <w:rFonts w:ascii="Times New Roman" w:eastAsia="Times New Roman" w:hAnsi="Times New Roman" w:cs="Times New Roman"/>
          <w:b/>
          <w:bCs/>
          <w:sz w:val="24"/>
          <w:szCs w:val="24"/>
          <w:lang w:eastAsia="ru-RU"/>
        </w:rPr>
        <w:t>предлагается игра "Да-нет",</w:t>
      </w:r>
      <w:r w:rsidRPr="00CC0715">
        <w:rPr>
          <w:rFonts w:ascii="Times New Roman" w:eastAsia="Times New Roman" w:hAnsi="Times New Roman" w:cs="Times New Roman"/>
          <w:sz w:val="24"/>
          <w:szCs w:val="24"/>
          <w:lang w:eastAsia="ru-RU"/>
        </w:rPr>
        <w:t> в которой на каждый вопрос ведущего надо ответить либо "да", либо "нет".</w:t>
      </w:r>
    </w:p>
    <w:p w:rsidR="00CC0715" w:rsidRP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Ноль меньше трех (Да.)</w:t>
      </w:r>
    </w:p>
    <w:p w:rsid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Год начинается в марте (Нет.)</w:t>
      </w:r>
    </w:p>
    <w:p w:rsid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Земля квадратная (Нет.)</w:t>
      </w:r>
    </w:p>
    <w:p w:rsid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Есть ли числа больше, чем тысяча (Да.)</w:t>
      </w:r>
    </w:p>
    <w:p w:rsid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"А"- последняя буква в алфавите? (Нет.)</w:t>
      </w:r>
    </w:p>
    <w:p w:rsid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Звук [М]- гласный (Нет.)</w:t>
      </w:r>
    </w:p>
    <w:p w:rsidR="00CC0715" w:rsidRDefault="00B2240E" w:rsidP="00CC0715">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Буква "Е" состоит из двух звуков? (Да.)</w:t>
      </w:r>
    </w:p>
    <w:p w:rsidR="00B2240E" w:rsidRPr="00CC0715" w:rsidRDefault="00B2240E" w:rsidP="00B2240E">
      <w:pPr>
        <w:pStyle w:val="a6"/>
        <w:numPr>
          <w:ilvl w:val="0"/>
          <w:numId w:val="7"/>
        </w:num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Название городов пишутся с маленькой буквы? (Нет.)</w:t>
      </w:r>
    </w:p>
    <w:p w:rsidR="00B2240E" w:rsidRPr="00CC0715" w:rsidRDefault="00B2240E" w:rsidP="00B224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Конкурс "Познавательный"</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Ведущий: «В этом конкурсе необходимо ответить на 12 вопросов»</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Сколько месяцев в году? (12</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lastRenderedPageBreak/>
        <w:t>Лошадь в детстве? (Жеребенок)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Дом автомобиля? (Гараж)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Прибор для глажки белья? (Утюг)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Номер телефона скорой помощи? (03)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Жгучая трава? (Крапива)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Что значит «прикусить язык»? (Замолчать)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В какое время года птицы вьют гнёзда? (Весной)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Когда дети идут в школу? (Осенью) .</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Назовите цвета радуги? (к о ж з г с ф)</w:t>
      </w:r>
    </w:p>
    <w:p w:rsidR="00B2240E" w:rsidRPr="00CC0715" w:rsidRDefault="00B2240E" w:rsidP="00B224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На каком дереве растут жёлуди? (Дуб) .</w:t>
      </w:r>
    </w:p>
    <w:p w:rsidR="00B2240E" w:rsidRPr="00CC0715" w:rsidRDefault="00B2240E" w:rsidP="00CC07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Закончите пословицу «Сделал дело… »? (Гуляй смело). </w:t>
      </w:r>
    </w:p>
    <w:p w:rsidR="00B2240E" w:rsidRPr="00CC0715" w:rsidRDefault="00CC0715" w:rsidP="00CC0715">
      <w:pPr>
        <w:spacing w:after="15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Педагог: </w:t>
      </w:r>
      <w:r w:rsidR="00B2240E" w:rsidRPr="00CC0715">
        <w:rPr>
          <w:rFonts w:ascii="Times New Roman" w:eastAsia="Times New Roman" w:hAnsi="Times New Roman" w:cs="Times New Roman"/>
          <w:bCs/>
          <w:sz w:val="24"/>
          <w:szCs w:val="24"/>
          <w:lang w:eastAsia="ru-RU"/>
        </w:rPr>
        <w:t>Вот видите, даже вы, зная казалось бы все,  справились не со всеми заданиями, вот так и наши дети не всегда справляются с заданиями. Поэтому не судите их за это строго, а разъясните и помогите "добыть" недостающие знания.</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w:t>
      </w:r>
      <w:r w:rsidR="00CC0715" w:rsidRPr="00CC0715">
        <w:rPr>
          <w:rFonts w:ascii="Times New Roman" w:eastAsia="Times New Roman" w:hAnsi="Times New Roman" w:cs="Times New Roman"/>
          <w:b/>
          <w:sz w:val="24"/>
          <w:szCs w:val="24"/>
          <w:lang w:eastAsia="ru-RU"/>
        </w:rPr>
        <w:t>Педагог:</w:t>
      </w:r>
      <w:r w:rsidR="00CC0715">
        <w:rPr>
          <w:rFonts w:ascii="Times New Roman" w:eastAsia="Times New Roman" w:hAnsi="Times New Roman" w:cs="Times New Roman"/>
          <w:sz w:val="24"/>
          <w:szCs w:val="24"/>
          <w:lang w:eastAsia="ru-RU"/>
        </w:rPr>
        <w:t xml:space="preserve"> </w:t>
      </w:r>
      <w:r w:rsidRPr="00CC0715">
        <w:rPr>
          <w:rFonts w:ascii="Times New Roman" w:eastAsia="Times New Roman" w:hAnsi="Times New Roman" w:cs="Times New Roman"/>
          <w:sz w:val="24"/>
          <w:szCs w:val="24"/>
          <w:lang w:eastAsia="ru-RU"/>
        </w:rPr>
        <w:t xml:space="preserve"> Как подготовить ребенка к школе? Этот вопрос волнует всех нас взрослых. Как вы думаете, на ваш взгляд, какими качествами должен обладать будущий школьник?</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Презентация «Скоро в школу»</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Сегодня мы постараемся ответить на вопрос, волнующий всех родителей будущих  первоклассников: «Что значит «ребёнок готов к школе?»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К сожалению, некоторые родители считают, что основное при подготовке к школе – научить читать, считать, писать. Правильнее развивать познавательную активность будущего ученика. С 6 до 7 лет с ребенком происходят значительные перемены – он стремительно растет, меняется его поведение. Дети готовы расширить круг общения, у них складывается определенный уровень притязаний и даже амбиций.</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Главное – у них формируется внутренняя готовность быть учеником.</w:t>
      </w:r>
    </w:p>
    <w:p w:rsidR="00B2240E" w:rsidRPr="00CC0715" w:rsidRDefault="00CC0715" w:rsidP="00B2240E">
      <w:pPr>
        <w:spacing w:after="15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Психолог:  </w:t>
      </w:r>
      <w:r w:rsidR="00B2240E" w:rsidRPr="00CC0715">
        <w:rPr>
          <w:rFonts w:ascii="Times New Roman" w:eastAsia="Times New Roman" w:hAnsi="Times New Roman" w:cs="Times New Roman"/>
          <w:b/>
          <w:bCs/>
          <w:i/>
          <w:iCs/>
          <w:sz w:val="24"/>
          <w:szCs w:val="24"/>
          <w:lang w:eastAsia="ru-RU"/>
        </w:rPr>
        <w:t>Интеллектуальная готовность к школе.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Попробуйте сами оценить механическую память ребенка.  Четко проговаривая слова, произнесите бессмысленный набор слов:  месяц, кубик, чашка, одеяло, книга, кошка, потолок, стол, рука, варенье.  Теперь попросите ребенка повторить те слова, которые он запомнил.  По средним показаниям для  механической памяти детей 6-7 лет с первого раза малыш воспринимает не менее 5 слов из 10, после третьего, четвертого прочтения воспроизводит 9-10 слов, через один час забывает не больше двух слов, которые назвал раньше.  Если ваши  результаты  пониже  среднестатистических, тренируйтесь с ребенком в каждую свободную минутку.</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Чтобы подтянуть логическую память, назовите несколько цепочек слов, объединенных логической связью.  </w:t>
      </w:r>
      <w:r w:rsidRPr="00CC0715">
        <w:rPr>
          <w:rFonts w:ascii="Times New Roman" w:eastAsia="Times New Roman" w:hAnsi="Times New Roman" w:cs="Times New Roman"/>
          <w:i/>
          <w:iCs/>
          <w:sz w:val="24"/>
          <w:szCs w:val="24"/>
          <w:lang w:eastAsia="ru-RU"/>
        </w:rPr>
        <w:t>Речка – море – океан; груша – яблоко – апельсин и т.д.</w:t>
      </w:r>
      <w:r w:rsidRPr="00CC0715">
        <w:rPr>
          <w:rFonts w:ascii="Times New Roman" w:eastAsia="Times New Roman" w:hAnsi="Times New Roman" w:cs="Times New Roman"/>
          <w:sz w:val="24"/>
          <w:szCs w:val="24"/>
          <w:lang w:eastAsia="ru-RU"/>
        </w:rPr>
        <w:t>  предложите ребенку запомнить 5-6 таких цепочек, произнеся их вслух. После этого скажите первое слово из цепочки и попросите вспомнить ребенка остальные. Это упражнение больше похоже на игру, нравится детям и занимает совсем немного времени.</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Чтобы ребенок умел последовательно излагать события, описывать предметы, ориентируясь на их основные признаки,  почаще просите его рассказывать, что он видит за окном, на картинке, о чем был просмотренный мультфильм</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Способность обобщать хорошо тренировать в игре с картинками (которые можете нарисовать сами). Предложите ребенку четыре картинки: </w:t>
      </w:r>
      <w:r w:rsidRPr="00CC0715">
        <w:rPr>
          <w:rFonts w:ascii="Times New Roman" w:eastAsia="Times New Roman" w:hAnsi="Times New Roman" w:cs="Times New Roman"/>
          <w:i/>
          <w:iCs/>
          <w:sz w:val="24"/>
          <w:szCs w:val="24"/>
          <w:lang w:eastAsia="ru-RU"/>
        </w:rPr>
        <w:t>кресло, диван, стол, тарелка. </w:t>
      </w:r>
      <w:r w:rsidRPr="00CC0715">
        <w:rPr>
          <w:rFonts w:ascii="Times New Roman" w:eastAsia="Times New Roman" w:hAnsi="Times New Roman" w:cs="Times New Roman"/>
          <w:sz w:val="24"/>
          <w:szCs w:val="24"/>
          <w:lang w:eastAsia="ru-RU"/>
        </w:rPr>
        <w:t xml:space="preserve">На </w:t>
      </w:r>
      <w:r w:rsidRPr="00CC0715">
        <w:rPr>
          <w:rFonts w:ascii="Times New Roman" w:eastAsia="Times New Roman" w:hAnsi="Times New Roman" w:cs="Times New Roman"/>
          <w:sz w:val="24"/>
          <w:szCs w:val="24"/>
          <w:lang w:eastAsia="ru-RU"/>
        </w:rPr>
        <w:lastRenderedPageBreak/>
        <w:t>одних из них предметы, которые можно определить в одну группу – мебель, а один предмет не вписывается в этот ряд, поскольку относится к посуде.  Такой рисунок откладывается в сторону. Пусть ребенок прокомментирует выбор «лишней картинки».</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Память, как и внимание можно тренировать во время прогулки. Проходя мимо какого-нибудь человека, попросите ребенка внимательно посмотреть, во что он одет, а потом, не оборачиваясь, вспомнить, какие вещи  и какого цвета были на прохожем. Картинки типа «найди 10 отличий» тоже подходят для развития памяти.</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w:t>
      </w:r>
    </w:p>
    <w:p w:rsidR="00B2240E" w:rsidRPr="00CC0715" w:rsidRDefault="00CC0715" w:rsidP="00B2240E">
      <w:pPr>
        <w:spacing w:after="15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Педагог: </w:t>
      </w:r>
      <w:r w:rsidR="00B2240E" w:rsidRPr="00CC0715">
        <w:rPr>
          <w:rFonts w:ascii="Times New Roman" w:eastAsia="Times New Roman" w:hAnsi="Times New Roman" w:cs="Times New Roman"/>
          <w:b/>
          <w:bCs/>
          <w:i/>
          <w:iCs/>
          <w:sz w:val="24"/>
          <w:szCs w:val="24"/>
          <w:lang w:eastAsia="ru-RU"/>
        </w:rPr>
        <w:t>Нравственно – волевая готовность.</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Не всегда уроки вызывают искренний интерес ребенка. Для успешной учебы ребенок должен  «включать»  волю…</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Родителям первоклассников был задан вопрос:  </w:t>
      </w:r>
      <w:r w:rsidRPr="00CC0715">
        <w:rPr>
          <w:rFonts w:ascii="Times New Roman" w:eastAsia="Times New Roman" w:hAnsi="Times New Roman" w:cs="Times New Roman"/>
          <w:i/>
          <w:iCs/>
          <w:sz w:val="24"/>
          <w:szCs w:val="24"/>
          <w:lang w:eastAsia="ru-RU"/>
        </w:rPr>
        <w:t>Какие трудности были у детей в начале учебного года?</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u w:val="single"/>
          <w:lang w:eastAsia="ru-RU"/>
        </w:rPr>
        <w:t>Ответ.</w:t>
      </w:r>
      <w:r w:rsidRPr="00CC0715">
        <w:rPr>
          <w:rFonts w:ascii="Times New Roman" w:eastAsia="Times New Roman" w:hAnsi="Times New Roman" w:cs="Times New Roman"/>
          <w:sz w:val="24"/>
          <w:szCs w:val="24"/>
          <w:lang w:eastAsia="ru-RU"/>
        </w:rPr>
        <w:t>  Еще до школы мой ребенок умел читать и считать до ста.  В начале учебного года у него была хорошая успеваемость, но прошло полгода, и он стал отставать от одноклассников. Из беседы с учителем выяснилось, что Сережа не старается на уроках, не хочет тратить время на заучивание нового материала. Что делать?</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Причиной того, что дети не привыкли стараться, не научились внимательно слушать указания взрослых и следовать им, явилось отсутствие у них привычки к волевому усилию.  Поэтому так важно своевременно позаботиться о нравственно  – волевой подготовке ребенка к школе. Он должен обладать такими качествами, как самостоятельность, организованность, дисциплинированность, настойчивость. Наличие знаний само по себе не определяет успешности обучения.  Гораздо важнее, чтобы ребенок умел самостоятельно их добывать и применять!</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Для успешного обучения в школе важно, чтобы дети дома имели доступные по возрасту трудовые обязанности, несли ответственность за их выполнение. Старшие дошкольники могут накрывать на стол, мыть посуду, чистить свою одежду и обувь, присматривать за младшими детьми, кормить рыб, птиц, котенка, поливать цветы. </w:t>
      </w:r>
      <w:r w:rsidRPr="00CC0715">
        <w:rPr>
          <w:rFonts w:ascii="Times New Roman" w:eastAsia="Times New Roman" w:hAnsi="Times New Roman" w:cs="Times New Roman"/>
          <w:i/>
          <w:iCs/>
          <w:sz w:val="24"/>
          <w:szCs w:val="24"/>
          <w:lang w:eastAsia="ru-RU"/>
        </w:rPr>
        <w:t>Родители не должны делать то, что дети забыли или не хотели выполнить.  Конечно, взрослому легче самому выполнить какую-то часть работы, но в этом случае допускается серьезная ошибка. С одной стороны, подается пример безответственного отношения к порученному делу, а с другой – укрепляется неуверенность в себе. Кроме того, дети привыкают, что родители делают трудную работу за них.</w:t>
      </w:r>
      <w:r w:rsidRPr="00CC0715">
        <w:rPr>
          <w:rFonts w:ascii="Times New Roman" w:eastAsia="Times New Roman" w:hAnsi="Times New Roman" w:cs="Times New Roman"/>
          <w:sz w:val="24"/>
          <w:szCs w:val="24"/>
          <w:lang w:eastAsia="ru-RU"/>
        </w:rPr>
        <w:t> Практика показывает, что если дети до поступления в школу имели дома посильные для них обязанности, то, как правило, они легче справляются с учебной деятельностью.</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Волю тренировать можно в игре – пусть ребенок срисовывает изображения с картинок (</w:t>
      </w:r>
      <w:r w:rsidRPr="00CC0715">
        <w:rPr>
          <w:rFonts w:ascii="Times New Roman" w:eastAsia="Times New Roman" w:hAnsi="Times New Roman" w:cs="Times New Roman"/>
          <w:i/>
          <w:iCs/>
          <w:sz w:val="24"/>
          <w:szCs w:val="24"/>
          <w:lang w:eastAsia="ru-RU"/>
        </w:rPr>
        <w:t>это развивает усидчивость)</w:t>
      </w:r>
      <w:r w:rsidRPr="00CC0715">
        <w:rPr>
          <w:rFonts w:ascii="Times New Roman" w:eastAsia="Times New Roman" w:hAnsi="Times New Roman" w:cs="Times New Roman"/>
          <w:sz w:val="24"/>
          <w:szCs w:val="24"/>
          <w:lang w:eastAsia="ru-RU"/>
        </w:rPr>
        <w:t>, хороши и настольные игры, где необходимо соблюдать правила.  По мере развития в игре восприятия, памяти, мышления у вашего дошкольника будут удаваться все новые и новые задания, он начнет выигрывать, получая вашу похвалу и одобрение, т.е. сначала мотивом станет выигрыш и похвала, затем ребенок начнет радоваться самому факту выполненного задания – </w:t>
      </w:r>
      <w:r w:rsidRPr="00CC0715">
        <w:rPr>
          <w:rFonts w:ascii="Times New Roman" w:eastAsia="Times New Roman" w:hAnsi="Times New Roman" w:cs="Times New Roman"/>
          <w:i/>
          <w:iCs/>
          <w:sz w:val="24"/>
          <w:szCs w:val="24"/>
          <w:lang w:eastAsia="ru-RU"/>
        </w:rPr>
        <w:t>это и есть</w:t>
      </w:r>
      <w:r w:rsidRPr="00CC0715">
        <w:rPr>
          <w:rFonts w:ascii="Times New Roman" w:eastAsia="Times New Roman" w:hAnsi="Times New Roman" w:cs="Times New Roman"/>
          <w:sz w:val="24"/>
          <w:szCs w:val="24"/>
          <w:lang w:eastAsia="ru-RU"/>
        </w:rPr>
        <w:t> </w:t>
      </w:r>
      <w:r w:rsidRPr="00CC0715">
        <w:rPr>
          <w:rFonts w:ascii="Times New Roman" w:eastAsia="Times New Roman" w:hAnsi="Times New Roman" w:cs="Times New Roman"/>
          <w:i/>
          <w:iCs/>
          <w:sz w:val="24"/>
          <w:szCs w:val="24"/>
          <w:lang w:eastAsia="ru-RU"/>
        </w:rPr>
        <w:t>зарождение познавательного интереса</w:t>
      </w:r>
      <w:r w:rsidRPr="00CC0715">
        <w:rPr>
          <w:rFonts w:ascii="Times New Roman" w:eastAsia="Times New Roman" w:hAnsi="Times New Roman" w:cs="Times New Roman"/>
          <w:sz w:val="24"/>
          <w:szCs w:val="24"/>
          <w:lang w:eastAsia="ru-RU"/>
        </w:rPr>
        <w:t>. Поэтому, если он и совершил ошибку, не ругайте его, а разберитесь в ее причине.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i/>
          <w:iCs/>
          <w:sz w:val="24"/>
          <w:szCs w:val="24"/>
          <w:lang w:eastAsia="ru-RU"/>
        </w:rPr>
        <w:t>Личностная психологическая готовность.</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Психологическая готовность к школе – это, собственно и есть желание ребенка учиться.</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lastRenderedPageBreak/>
        <w:t>Как определить навскидку, готов ли ваш ребенок к школе?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Купите или попросите на время несколько новых игрушек. Позовите ребенка посмотреть на них не дольше минуты.  Потом предложите прочесть сказку, но на самом интересном месте остановитесь.  Спросите, чего сейчас больше хочется: поиграть или дослушать сказку.  Ребенок  с сформировавшейся личностной готовностью к школе захочет узнать, что же произошло с героями сказки дальше; малыш, который еще не готов учиться, предпочтет продолжить игру.</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Вы можете также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Дети с  несформированной учебной мотивацией, скорее всего, выберут роль учителя, играть будут в поход в столовую, перемены, рассаживание по местам, рисование мелом на доске.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Конечно, переход из детского сада в школу – важный этап в жизни детей. Меняется их социальная позиция: они становятся школьниками, основная деятельность которых – учение.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Дошкольникам нужно объяснять, что учеба в школе – это серьезный труд, занимаясь которым они будут каждый день узнавать что-то новое, нужное и интересное.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Хорошо, если родители готовят детей к тому, что учеба – это большой труд, учеба – это интересное, но ответственное занятие. Но нельзя запугивать их предстоящими трудностями, строгой дисциплиной, требованиями учителя: «</w:t>
      </w:r>
      <w:r w:rsidRPr="00CC0715">
        <w:rPr>
          <w:rFonts w:ascii="Times New Roman" w:eastAsia="Times New Roman" w:hAnsi="Times New Roman" w:cs="Times New Roman"/>
          <w:i/>
          <w:iCs/>
          <w:sz w:val="24"/>
          <w:szCs w:val="24"/>
          <w:lang w:eastAsia="ru-RU"/>
        </w:rPr>
        <w:t>Вот пойдешь в школу –</w:t>
      </w:r>
      <w:r w:rsidRPr="00CC0715">
        <w:rPr>
          <w:rFonts w:ascii="Times New Roman" w:eastAsia="Times New Roman" w:hAnsi="Times New Roman" w:cs="Times New Roman"/>
          <w:sz w:val="24"/>
          <w:szCs w:val="24"/>
          <w:u w:val="single"/>
          <w:lang w:eastAsia="ru-RU"/>
        </w:rPr>
        <w:t> </w:t>
      </w:r>
      <w:r w:rsidRPr="00CC0715">
        <w:rPr>
          <w:rFonts w:ascii="Times New Roman" w:eastAsia="Times New Roman" w:hAnsi="Times New Roman" w:cs="Times New Roman"/>
          <w:i/>
          <w:iCs/>
          <w:sz w:val="24"/>
          <w:szCs w:val="24"/>
          <w:lang w:eastAsia="ru-RU"/>
        </w:rPr>
        <w:t>там за тебя возьмутся, никто тебя там жалеть не будет».</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Для ребенка учеба – это праздник, он считает себя взрослым. Пусть он почувствует, что дома его понимают, верят в его силы. Мотивировать учение можно так: «</w:t>
      </w:r>
      <w:r w:rsidRPr="00CC0715">
        <w:rPr>
          <w:rFonts w:ascii="Times New Roman" w:eastAsia="Times New Roman" w:hAnsi="Times New Roman" w:cs="Times New Roman"/>
          <w:i/>
          <w:iCs/>
          <w:sz w:val="24"/>
          <w:szCs w:val="24"/>
          <w:lang w:eastAsia="ru-RU"/>
        </w:rPr>
        <w:t>В школе у тебя появится новая интересная работа, такая же, как у папы и мамы».</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Итак, основное: не исказите веру ребенка в себя, как в будущего школьника ни страхом, ни «розовой» водичкой облегченных ожиданий. Пусть он войдет в школу, как в новое, интересное дело – с верой в свои возможности и готовностью испытать себя.</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w:t>
      </w:r>
    </w:p>
    <w:p w:rsidR="00CC0715" w:rsidRDefault="00CC0715" w:rsidP="00B2240E">
      <w:pPr>
        <w:spacing w:after="158"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Инструктор по физической культуре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i/>
          <w:iCs/>
          <w:sz w:val="24"/>
          <w:szCs w:val="24"/>
          <w:lang w:eastAsia="ru-RU"/>
        </w:rPr>
        <w:t>Физическая готовность.</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И еще один важный момент.  Движение – главный принцип бытия, недостаток движения ведет к задержке физического и психического развития. Нельзя ограничивать моторно – двигательную активность детей.  Должен соблюдаться разумный баланс интеллектуального и физического развития.  В режиме дня непременно должны быть предусмотрены прогулки на свежем воздухе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Как можно проверить физическую готовность ребенка к школе. Итак:</w:t>
      </w:r>
    </w:p>
    <w:p w:rsidR="00B2240E" w:rsidRPr="00CC0715" w:rsidRDefault="00CC0715" w:rsidP="00B2240E">
      <w:pPr>
        <w:spacing w:after="15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2240E" w:rsidRPr="00CC0715">
        <w:rPr>
          <w:rFonts w:ascii="Times New Roman" w:eastAsia="Times New Roman" w:hAnsi="Times New Roman" w:cs="Times New Roman"/>
          <w:sz w:val="24"/>
          <w:szCs w:val="24"/>
          <w:lang w:eastAsia="ru-RU"/>
        </w:rPr>
        <w:t>1.Ребенок может дотянуться рукой через голову до верха противоположного уха.</w:t>
      </w:r>
    </w:p>
    <w:p w:rsidR="00B2240E" w:rsidRPr="00CC0715" w:rsidRDefault="00B2240E" w:rsidP="00B2240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У малыша правильно сформированы коленные чашечки и фаланги пальцев, изгиб стопы выражен.</w:t>
      </w:r>
    </w:p>
    <w:p w:rsidR="00B2240E" w:rsidRPr="00CC0715" w:rsidRDefault="00B2240E" w:rsidP="00B2240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Идет смена молочных зубов.</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4.Ребенок способен удержать равновесие на одной ноге.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lastRenderedPageBreak/>
        <w:t>          5.Умеет кидать и ловить мяч.</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6.Оттопыривает большой палец при рукопожатии.</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7.Развита мелкая моторика.</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Немаловажную роль играет состояние здоровья: насколько часто болеет ребенок имеются ли хронические болезни.             </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Подведение итогов родительского собрания</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Упражнение «Согни листок»</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Предлагаю выполнить упражнение. Выполняя упражнение, не смотрите на других, чётко выполняйте инструкцию, ничего не спрашивая. Делайте так, как считаете нужным.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 и положите на пол перед собой. Вопросы для обсуждения.      Можно ли сказать, что кто-то выполнил это упражнение неправильно?        Почему?       Идёт обсуждение.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Видите, насколько по-разному воспринимается одна и также инструкция разными людьми. Мы все хоть чем-то отличаемся друг от друга. От того, что сходства и различия есть между нами, у нас формируются предубеждения и стереотипы по отношению к окружающим. </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Это происходит потому, что различия преувеличиваются, а сходства недооцениваются. Думаю, что каждый из вас сделал для себя определённые выводы.</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Не надо заставлять своего ребенка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ребенок постепенно втягивался в интеллектуальную деятельность и сам процесс обучения становился для него потребностью. Очень важны такие черты характера, как ответственность, способность преодолевать трудности, умение подчиняться общим правилам, считаться с интересами других. Родителям нужно развивать мышление, восприятие, память малыша. Надо помнить, что играя с дошкольником, выполняя с ним простейшие задания, взрослые в процессе выполнения упражнений развивают запоминание, внимание и мышление.</w:t>
      </w:r>
    </w:p>
    <w:p w:rsidR="00B2240E" w:rsidRPr="00CC0715" w:rsidRDefault="00B2240E" w:rsidP="00CC0715">
      <w:pPr>
        <w:spacing w:after="158" w:line="240" w:lineRule="auto"/>
        <w:jc w:val="both"/>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w:t>
      </w:r>
      <w:r w:rsidRPr="00CC0715">
        <w:rPr>
          <w:rFonts w:ascii="Times New Roman" w:eastAsia="Times New Roman" w:hAnsi="Times New Roman" w:cs="Times New Roman"/>
          <w:b/>
          <w:bCs/>
          <w:i/>
          <w:iCs/>
          <w:sz w:val="24"/>
          <w:szCs w:val="24"/>
          <w:u w:val="single"/>
          <w:lang w:eastAsia="ru-RU"/>
        </w:rPr>
        <w:t>Родители должны помнить одну простую истину: образование может сделать ребенка умным, но счастливым делает его только душевное общение с близкими и любимыми людьми - семьей.</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b/>
          <w:bCs/>
          <w:sz w:val="24"/>
          <w:szCs w:val="24"/>
          <w:lang w:eastAsia="ru-RU"/>
        </w:rPr>
        <w:t>Решение собрания</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 Совместными усилиями детского сада и семьи осуществлять подготовку детей к школе.</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 Проводить дома с детьми развивающие игры, направленные на развитие психологических процессов.</w:t>
      </w:r>
    </w:p>
    <w:p w:rsidR="00B2240E" w:rsidRPr="00CC0715" w:rsidRDefault="00B2240E" w:rsidP="00B2240E">
      <w:pPr>
        <w:spacing w:after="158" w:line="240" w:lineRule="auto"/>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 На семейном совете определить для ребенка посильные трудовые обязанности и ответственность за их выполнение.</w:t>
      </w:r>
    </w:p>
    <w:p w:rsidR="00FC4041" w:rsidRPr="00CC0715" w:rsidRDefault="00B2240E" w:rsidP="00CC0715">
      <w:pPr>
        <w:spacing w:after="158" w:line="240" w:lineRule="auto"/>
        <w:ind w:right="158"/>
        <w:rPr>
          <w:rFonts w:ascii="Times New Roman" w:eastAsia="Times New Roman" w:hAnsi="Times New Roman" w:cs="Times New Roman"/>
          <w:sz w:val="24"/>
          <w:szCs w:val="24"/>
          <w:lang w:eastAsia="ru-RU"/>
        </w:rPr>
      </w:pPr>
      <w:r w:rsidRPr="00CC0715">
        <w:rPr>
          <w:rFonts w:ascii="Times New Roman" w:eastAsia="Times New Roman" w:hAnsi="Times New Roman" w:cs="Times New Roman"/>
          <w:sz w:val="24"/>
          <w:szCs w:val="24"/>
          <w:lang w:eastAsia="ru-RU"/>
        </w:rPr>
        <w:t>        - Родителям внимательнее относиться к своим детям (стараться больше уделять внимания общению с ними, пребыванию на свежем воздухе, выполнять рекомендации воспитателей по подготовке детей к школьному обучению)</w:t>
      </w:r>
    </w:p>
    <w:sectPr w:rsidR="00FC4041" w:rsidRPr="00CC0715" w:rsidSect="00623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1D8"/>
    <w:multiLevelType w:val="multilevel"/>
    <w:tmpl w:val="B6D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542E0"/>
    <w:multiLevelType w:val="multilevel"/>
    <w:tmpl w:val="794CB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C6891"/>
    <w:multiLevelType w:val="multilevel"/>
    <w:tmpl w:val="B11E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A7E19"/>
    <w:multiLevelType w:val="multilevel"/>
    <w:tmpl w:val="9FB0D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26525"/>
    <w:multiLevelType w:val="multilevel"/>
    <w:tmpl w:val="177C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9707B5"/>
    <w:multiLevelType w:val="hybridMultilevel"/>
    <w:tmpl w:val="3440F2D4"/>
    <w:lvl w:ilvl="0" w:tplc="D0CCC3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7945155F"/>
    <w:multiLevelType w:val="multilevel"/>
    <w:tmpl w:val="12A0E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2240E"/>
    <w:rsid w:val="00283625"/>
    <w:rsid w:val="00287E68"/>
    <w:rsid w:val="005764C0"/>
    <w:rsid w:val="00623846"/>
    <w:rsid w:val="00B2240E"/>
    <w:rsid w:val="00CC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46"/>
  </w:style>
  <w:style w:type="paragraph" w:styleId="3">
    <w:name w:val="heading 3"/>
    <w:basedOn w:val="a"/>
    <w:link w:val="30"/>
    <w:uiPriority w:val="9"/>
    <w:qFormat/>
    <w:rsid w:val="00B224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24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240E"/>
    <w:rPr>
      <w:b/>
      <w:bCs/>
    </w:rPr>
  </w:style>
  <w:style w:type="character" w:styleId="a5">
    <w:name w:val="Emphasis"/>
    <w:basedOn w:val="a0"/>
    <w:uiPriority w:val="20"/>
    <w:qFormat/>
    <w:rsid w:val="00B2240E"/>
    <w:rPr>
      <w:i/>
      <w:iCs/>
    </w:rPr>
  </w:style>
  <w:style w:type="paragraph" w:styleId="a6">
    <w:name w:val="List Paragraph"/>
    <w:basedOn w:val="a"/>
    <w:uiPriority w:val="34"/>
    <w:qFormat/>
    <w:rsid w:val="00CC0715"/>
    <w:pPr>
      <w:ind w:left="720"/>
      <w:contextualSpacing/>
    </w:pPr>
  </w:style>
</w:styles>
</file>

<file path=word/webSettings.xml><?xml version="1.0" encoding="utf-8"?>
<w:webSettings xmlns:r="http://schemas.openxmlformats.org/officeDocument/2006/relationships" xmlns:w="http://schemas.openxmlformats.org/wordprocessingml/2006/main">
  <w:divs>
    <w:div w:id="2106728116">
      <w:bodyDiv w:val="1"/>
      <w:marLeft w:val="0"/>
      <w:marRight w:val="0"/>
      <w:marTop w:val="0"/>
      <w:marBottom w:val="0"/>
      <w:divBdr>
        <w:top w:val="none" w:sz="0" w:space="0" w:color="auto"/>
        <w:left w:val="none" w:sz="0" w:space="0" w:color="auto"/>
        <w:bottom w:val="none" w:sz="0" w:space="0" w:color="auto"/>
        <w:right w:val="none" w:sz="0" w:space="0" w:color="auto"/>
      </w:divBdr>
      <w:divsChild>
        <w:div w:id="1543975056">
          <w:marLeft w:val="0"/>
          <w:marRight w:val="0"/>
          <w:marTop w:val="0"/>
          <w:marBottom w:val="0"/>
          <w:divBdr>
            <w:top w:val="single" w:sz="6" w:space="8" w:color="E3E3E3"/>
            <w:left w:val="none" w:sz="0" w:space="0" w:color="auto"/>
            <w:bottom w:val="none" w:sz="0" w:space="0" w:color="auto"/>
            <w:right w:val="none" w:sz="0" w:space="0" w:color="auto"/>
          </w:divBdr>
        </w:div>
        <w:div w:id="143709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dc:creator>
  <cp:keywords/>
  <dc:description/>
  <cp:lastModifiedBy>коста</cp:lastModifiedBy>
  <cp:revision>3</cp:revision>
  <dcterms:created xsi:type="dcterms:W3CDTF">2020-10-30T06:23:00Z</dcterms:created>
  <dcterms:modified xsi:type="dcterms:W3CDTF">2020-10-30T06:33:00Z</dcterms:modified>
</cp:coreProperties>
</file>