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8CE" w:rsidRDefault="000448CE" w:rsidP="000448CE">
      <w:pPr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spacing w:val="-15"/>
          <w:sz w:val="36"/>
          <w:szCs w:val="36"/>
          <w:lang w:eastAsia="ru-RU"/>
        </w:rPr>
      </w:pPr>
      <w:proofErr w:type="spellStart"/>
      <w:r w:rsidRPr="000448CE">
        <w:rPr>
          <w:rFonts w:ascii="Times New Roman" w:eastAsia="Times New Roman" w:hAnsi="Times New Roman" w:cs="Times New Roman"/>
          <w:b/>
          <w:spacing w:val="-15"/>
          <w:sz w:val="36"/>
          <w:szCs w:val="36"/>
          <w:lang w:eastAsia="ru-RU"/>
        </w:rPr>
        <w:t>Пескотерапия</w:t>
      </w:r>
      <w:proofErr w:type="spellEnd"/>
      <w:r w:rsidRPr="000448CE">
        <w:rPr>
          <w:rFonts w:ascii="Times New Roman" w:eastAsia="Times New Roman" w:hAnsi="Times New Roman" w:cs="Times New Roman"/>
          <w:b/>
          <w:spacing w:val="-15"/>
          <w:sz w:val="36"/>
          <w:szCs w:val="36"/>
          <w:lang w:eastAsia="ru-RU"/>
        </w:rPr>
        <w:t>,</w:t>
      </w:r>
      <w:r w:rsidR="00581D97">
        <w:rPr>
          <w:rFonts w:ascii="Times New Roman" w:eastAsia="Times New Roman" w:hAnsi="Times New Roman" w:cs="Times New Roman"/>
          <w:b/>
          <w:spacing w:val="-15"/>
          <w:sz w:val="36"/>
          <w:szCs w:val="36"/>
          <w:lang w:eastAsia="ru-RU"/>
        </w:rPr>
        <w:t xml:space="preserve"> </w:t>
      </w:r>
      <w:r w:rsidRPr="000448CE">
        <w:rPr>
          <w:rFonts w:ascii="Times New Roman" w:eastAsia="Times New Roman" w:hAnsi="Times New Roman" w:cs="Times New Roman"/>
          <w:b/>
          <w:spacing w:val="-15"/>
          <w:sz w:val="36"/>
          <w:szCs w:val="36"/>
          <w:lang w:eastAsia="ru-RU"/>
        </w:rPr>
        <w:t xml:space="preserve">как инновационный метод в </w:t>
      </w:r>
      <w:r w:rsidR="00C74C3D">
        <w:rPr>
          <w:rFonts w:ascii="Times New Roman" w:eastAsia="Times New Roman" w:hAnsi="Times New Roman" w:cs="Times New Roman"/>
          <w:b/>
          <w:spacing w:val="-15"/>
          <w:sz w:val="36"/>
          <w:szCs w:val="36"/>
          <w:lang w:eastAsia="ru-RU"/>
        </w:rPr>
        <w:t>работе педагога с дошкольниками, в том числе с детьми ОВЗ.</w:t>
      </w:r>
    </w:p>
    <w:p w:rsidR="00582A4B" w:rsidRPr="000448CE" w:rsidRDefault="00582A4B" w:rsidP="00582A4B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8C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«Истоки способностей и дарований детей – на кончиках их пальцев. От пальцев, образно говоря, идут тончайшие нити – ручейки, которые питают источник творческой мысли. Другими словами, чем больше мастерства в детской руке, тем умнее ребенок»</w:t>
      </w:r>
    </w:p>
    <w:p w:rsidR="00582A4B" w:rsidRPr="00582A4B" w:rsidRDefault="00582A4B" w:rsidP="00582A4B">
      <w:pPr>
        <w:spacing w:before="100" w:beforeAutospacing="1" w:after="100" w:afterAutospacing="1" w:line="240" w:lineRule="auto"/>
        <w:ind w:left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8C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В.А.Сухомлинский</w:t>
      </w:r>
    </w:p>
    <w:p w:rsidR="008F37F3" w:rsidRPr="008F37F3" w:rsidRDefault="008F37F3" w:rsidP="008F37F3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spacing w:val="-15"/>
          <w:sz w:val="24"/>
          <w:szCs w:val="24"/>
          <w:lang w:eastAsia="ru-RU"/>
        </w:rPr>
      </w:pPr>
      <w:r w:rsidRPr="008F37F3">
        <w:rPr>
          <w:rFonts w:ascii="Times New Roman" w:eastAsia="Times New Roman" w:hAnsi="Times New Roman" w:cs="Times New Roman"/>
          <w:b/>
          <w:spacing w:val="-15"/>
          <w:sz w:val="24"/>
          <w:szCs w:val="24"/>
          <w:lang w:eastAsia="ru-RU"/>
        </w:rPr>
        <w:t xml:space="preserve">Подготовила педагог-психолог: </w:t>
      </w:r>
    </w:p>
    <w:p w:rsidR="00582A4B" w:rsidRPr="000448CE" w:rsidRDefault="008F37F3" w:rsidP="008F37F3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spacing w:val="-15"/>
          <w:sz w:val="36"/>
          <w:szCs w:val="36"/>
          <w:lang w:eastAsia="ru-RU"/>
        </w:rPr>
      </w:pPr>
      <w:r w:rsidRPr="008F37F3">
        <w:rPr>
          <w:rFonts w:ascii="Times New Roman" w:eastAsia="Times New Roman" w:hAnsi="Times New Roman" w:cs="Times New Roman"/>
          <w:b/>
          <w:spacing w:val="-15"/>
          <w:sz w:val="24"/>
          <w:szCs w:val="24"/>
          <w:lang w:eastAsia="ru-RU"/>
        </w:rPr>
        <w:t>Аникина Елена Михайловна</w:t>
      </w:r>
    </w:p>
    <w:p w:rsidR="000448CE" w:rsidRPr="000448CE" w:rsidRDefault="000448CE" w:rsidP="000448CE">
      <w:pPr>
        <w:spacing w:before="300" w:after="150" w:line="240" w:lineRule="auto"/>
        <w:outlineLvl w:val="2"/>
        <w:rPr>
          <w:rFonts w:ascii="Arial" w:eastAsia="Times New Roman" w:hAnsi="Arial" w:cs="Arial"/>
          <w:color w:val="676A6C"/>
          <w:spacing w:val="-15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6447" cy="2230734"/>
            <wp:effectExtent l="19050" t="0" r="7153" b="0"/>
            <wp:docPr id="1" name="Рисунок 1" descr="https://kubasova-nfdou59.edumsko.ru/uploads/36500/36461/section/795202/.thumbs/peskoterapiya_(4).jpg?1536576847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ubasova-nfdou59.edumsko.ru/uploads/36500/36461/section/795202/.thumbs/peskoterapiya_(4).jpg?153657684783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3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8CE" w:rsidRDefault="000448CE" w:rsidP="000448CE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0448CE"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  <w:t> </w:t>
      </w:r>
    </w:p>
    <w:p w:rsidR="000448CE" w:rsidRPr="000448CE" w:rsidRDefault="000448CE" w:rsidP="000448CE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8CE"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  <w:t xml:space="preserve">  </w:t>
      </w:r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>С введением ФГОС форма работы педагогов в ДОУ видоизменилась. В педагогическую деятельность эффективно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внедряются </w:t>
      </w:r>
      <w:r w:rsidRPr="000448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инновационные</w:t>
      </w:r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448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технологии,</w:t>
      </w:r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> а воспитатель участвует в приоритетных направлениях </w:t>
      </w:r>
      <w:r w:rsidRPr="000448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инновационной деятельности ДОУ</w:t>
      </w:r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 и в развитии современной </w:t>
      </w:r>
      <w:r w:rsidRPr="000448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образовательной инфраструктуры</w:t>
      </w:r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развитии инклюзивного </w:t>
      </w:r>
      <w:r w:rsidRPr="000448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образования.</w:t>
      </w:r>
    </w:p>
    <w:p w:rsidR="000448CE" w:rsidRPr="000448CE" w:rsidRDefault="000448CE" w:rsidP="000448CE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 В современное время специальные техники в системе педагогической работы ДОУ занимают одно из главных мест по </w:t>
      </w:r>
      <w:r w:rsidRPr="000448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внедрению инноваций в образовательный процесс дошкольного образования.</w:t>
      </w:r>
    </w:p>
    <w:p w:rsidR="000448CE" w:rsidRPr="000448CE" w:rsidRDefault="000448CE" w:rsidP="000448CE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Интеграцию </w:t>
      </w:r>
      <w:r w:rsidRPr="000448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образовательных </w:t>
      </w:r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областей можно реализовать по-разному, но базироваться она должна на </w:t>
      </w:r>
      <w:proofErr w:type="gramStart"/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самом</w:t>
      </w:r>
      <w:proofErr w:type="gramEnd"/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близком для </w:t>
      </w:r>
      <w:r w:rsidRPr="000448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дошкольника – игре</w:t>
      </w:r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>. А что может быть ближе, чем игра в песок. </w:t>
      </w:r>
    </w:p>
    <w:p w:rsidR="000448CE" w:rsidRPr="000448CE" w:rsidRDefault="000448CE" w:rsidP="000448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нужно для игры в песок?</w:t>
      </w:r>
    </w:p>
    <w:p w:rsidR="000448CE" w:rsidRPr="000448CE" w:rsidRDefault="000448CE" w:rsidP="000448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>А нужно, в сущности, так мало:</w:t>
      </w:r>
    </w:p>
    <w:p w:rsidR="000448CE" w:rsidRPr="000448CE" w:rsidRDefault="000448CE" w:rsidP="000448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Любовь, желанье, доброта,</w:t>
      </w:r>
    </w:p>
    <w:p w:rsidR="000448CE" w:rsidRPr="000448CE" w:rsidRDefault="000448CE" w:rsidP="000448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вера в детство не пропала.</w:t>
      </w:r>
    </w:p>
    <w:p w:rsidR="000448CE" w:rsidRPr="000448CE" w:rsidRDefault="000448CE" w:rsidP="000448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Простейший ящик из стола</w:t>
      </w:r>
    </w:p>
    <w:p w:rsidR="000448CE" w:rsidRPr="000448CE" w:rsidRDefault="000448CE" w:rsidP="000448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Покрасим </w:t>
      </w:r>
      <w:proofErr w:type="spellStart"/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голубою</w:t>
      </w:r>
      <w:proofErr w:type="spellEnd"/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краской,</w:t>
      </w:r>
    </w:p>
    <w:p w:rsidR="000448CE" w:rsidRPr="000448CE" w:rsidRDefault="000448CE" w:rsidP="000448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Горсть золотистого песка,</w:t>
      </w:r>
    </w:p>
    <w:p w:rsidR="000448CE" w:rsidRPr="000448CE" w:rsidRDefault="000448CE" w:rsidP="000448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>Туда вольётся дивной сказкой</w:t>
      </w:r>
    </w:p>
    <w:p w:rsidR="000448CE" w:rsidRPr="000448CE" w:rsidRDefault="000448CE" w:rsidP="000448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Игрушек маленький набор</w:t>
      </w:r>
    </w:p>
    <w:p w:rsidR="000448CE" w:rsidRPr="000448CE" w:rsidRDefault="000448CE" w:rsidP="000448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Возьмём в игру…</w:t>
      </w:r>
    </w:p>
    <w:p w:rsidR="000448CE" w:rsidRPr="000448CE" w:rsidRDefault="000448CE" w:rsidP="000448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Подобно Богу,</w:t>
      </w:r>
    </w:p>
    <w:p w:rsidR="000448CE" w:rsidRPr="000448CE" w:rsidRDefault="000448CE" w:rsidP="000448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создадим свой Мир чудес,</w:t>
      </w:r>
    </w:p>
    <w:p w:rsidR="000448CE" w:rsidRPr="000448CE" w:rsidRDefault="000448CE" w:rsidP="000448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Пройдя Познания дорогу.                                                           </w:t>
      </w:r>
    </w:p>
    <w:p w:rsidR="000448CE" w:rsidRDefault="000448CE" w:rsidP="000448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(Т. </w:t>
      </w:r>
      <w:proofErr w:type="spellStart"/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Грабенко</w:t>
      </w:r>
      <w:proofErr w:type="spellEnd"/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>)  </w:t>
      </w:r>
    </w:p>
    <w:p w:rsidR="000448CE" w:rsidRPr="000448CE" w:rsidRDefault="000448CE" w:rsidP="000448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8CE" w:rsidRDefault="000448CE" w:rsidP="000448CE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мы, взрослые и дети, брали в руки песок. На вид мелкие крупинки, ничего особенного, но почему-то с ним хочется что-то делать: строить из мокрого песка замки, с помощью формочек делать куличики, да и просто приятно сыпать его сквозь пальцы. Однако песок не так прост. Современный рынок товаров для развивающих занятий и творчества не так давно пополнился специальным песком, который отлично лепится и не высыхает. Но, решив приобрести такой материал для  песочницы,  придется выбирать один из трех видов – </w:t>
      </w:r>
      <w:hyperlink r:id="rId6" w:history="1">
        <w:r w:rsidRPr="000448CE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космический</w:t>
        </w:r>
      </w:hyperlink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7" w:history="1">
        <w:r w:rsidRPr="000448CE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кинетический</w:t>
        </w:r>
      </w:hyperlink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> или </w:t>
      </w:r>
      <w:hyperlink r:id="rId8" w:history="1">
        <w:r w:rsidRPr="000448CE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живой песок</w:t>
        </w:r>
      </w:hyperlink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>. И разобраться, какой из них лучше купить.</w:t>
      </w:r>
    </w:p>
    <w:p w:rsidR="008F37F3" w:rsidRPr="000448CE" w:rsidRDefault="008F37F3" w:rsidP="000448CE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8CE" w:rsidRPr="000448CE" w:rsidRDefault="000448CE" w:rsidP="000448CE">
      <w:pPr>
        <w:spacing w:before="300" w:after="150" w:line="240" w:lineRule="auto"/>
        <w:jc w:val="both"/>
        <w:outlineLvl w:val="1"/>
        <w:rPr>
          <w:rFonts w:ascii="Times New Roman" w:eastAsia="Times New Roman" w:hAnsi="Times New Roman" w:cs="Times New Roman"/>
          <w:caps/>
          <w:spacing w:val="-15"/>
          <w:sz w:val="28"/>
          <w:szCs w:val="28"/>
          <w:lang w:eastAsia="ru-RU"/>
        </w:rPr>
      </w:pPr>
      <w:r w:rsidRPr="000448CE">
        <w:rPr>
          <w:rFonts w:ascii="Times New Roman" w:eastAsia="Times New Roman" w:hAnsi="Times New Roman" w:cs="Times New Roman"/>
          <w:caps/>
          <w:spacing w:val="-15"/>
          <w:sz w:val="28"/>
          <w:szCs w:val="28"/>
          <w:lang w:eastAsia="ru-RU"/>
        </w:rPr>
        <w:t>                                  НАЗНАЧЕНИЕ И ЧТО ОБЩЕГО?</w:t>
      </w:r>
    </w:p>
    <w:p w:rsidR="000448CE" w:rsidRPr="000448CE" w:rsidRDefault="000448CE" w:rsidP="000448C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виды предназначены для занятий с детьми старше 3 лет, но под присмотром взрослых с подобным материалом можно играть уже с годовалого возраста. Такие варианты используются для развлечения, обучения и даже для лечения.</w:t>
      </w:r>
    </w:p>
    <w:p w:rsidR="000448CE" w:rsidRPr="000448CE" w:rsidRDefault="000448CE" w:rsidP="000448C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каждым из указанных видов можно играть в помещении в любую погоду.</w:t>
      </w:r>
    </w:p>
    <w:p w:rsidR="000448CE" w:rsidRPr="000448CE" w:rsidRDefault="000448CE" w:rsidP="000448C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Любой из данных видов способен помочь в развитии творческих навыков, воображения, речи, внимания, усидчивости и памяти.</w:t>
      </w:r>
    </w:p>
    <w:p w:rsidR="000448CE" w:rsidRPr="000448CE" w:rsidRDefault="000448CE" w:rsidP="000448C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варианты приятны на ощупь и похожи на мокрый морской песок. Они не требуют добавления воды для лепки, не высыхают, не пачкают руки ребенка и не оставляют следов на игровой поверхности.</w:t>
      </w:r>
    </w:p>
    <w:p w:rsidR="000448CE" w:rsidRPr="000448CE" w:rsidRDefault="000448CE" w:rsidP="000448C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Занимаясь с любым из вариантов песка для лепки, ребенок будет успокаиваться, расслабляться и избавляться от стресса.</w:t>
      </w:r>
    </w:p>
    <w:p w:rsidR="000448CE" w:rsidRPr="000448CE" w:rsidRDefault="000448CE" w:rsidP="000448C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из них безвреден, </w:t>
      </w:r>
      <w:proofErr w:type="spellStart"/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гипоаллергеннен</w:t>
      </w:r>
      <w:proofErr w:type="spellEnd"/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безопасен для ребенка. В </w:t>
      </w:r>
      <w:proofErr w:type="gramStart"/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</w:t>
      </w:r>
      <w:proofErr w:type="gramEnd"/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развиваются вредоносные бактерии и отсутствуют токсические вещества.</w:t>
      </w:r>
    </w:p>
    <w:p w:rsidR="000448CE" w:rsidRDefault="000448CE" w:rsidP="000448C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Собрать любой песок для лепки после окончания игры очень легко. Достаточно лишь слепить из него комок и притронуться ним к оставшимся на игровой поверхности песчинкам. Мелкие частички будут прилипать к основной массе, как к магниту.</w:t>
      </w:r>
    </w:p>
    <w:p w:rsidR="008F37F3" w:rsidRPr="000448CE" w:rsidRDefault="008F37F3" w:rsidP="008F37F3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247" w:type="dxa"/>
        <w:tblInd w:w="-447" w:type="dxa"/>
        <w:tblBorders>
          <w:top w:val="single" w:sz="6" w:space="0" w:color="E3E3E3"/>
          <w:left w:val="single" w:sz="6" w:space="0" w:color="E3E3E3"/>
          <w:bottom w:val="single" w:sz="6" w:space="0" w:color="E3E3E3"/>
          <w:right w:val="single" w:sz="6" w:space="0" w:color="E3E3E3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44"/>
        <w:gridCol w:w="2718"/>
        <w:gridCol w:w="2533"/>
        <w:gridCol w:w="2652"/>
      </w:tblGrid>
      <w:tr w:rsidR="000448CE" w:rsidRPr="008F37F3" w:rsidTr="008F37F3">
        <w:trPr>
          <w:trHeight w:val="327"/>
        </w:trPr>
        <w:tc>
          <w:tcPr>
            <w:tcW w:w="2344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448CE" w:rsidRPr="008F37F3" w:rsidRDefault="000448CE" w:rsidP="000448CE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Характеристика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448CE" w:rsidRPr="008F37F3" w:rsidRDefault="000448CE" w:rsidP="000448CE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Кинетический песок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448CE" w:rsidRPr="008F37F3" w:rsidRDefault="000448CE" w:rsidP="000448CE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Живой песок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448CE" w:rsidRPr="008F37F3" w:rsidRDefault="000448CE" w:rsidP="000448CE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Космический песок</w:t>
            </w:r>
          </w:p>
        </w:tc>
      </w:tr>
      <w:tr w:rsidR="000448CE" w:rsidRPr="008F37F3" w:rsidTr="008F37F3">
        <w:trPr>
          <w:trHeight w:val="327"/>
        </w:trPr>
        <w:tc>
          <w:tcPr>
            <w:tcW w:w="2344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448CE" w:rsidRPr="008F37F3" w:rsidRDefault="000448CE" w:rsidP="000448CE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Основной ингредиент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448CE" w:rsidRPr="008F37F3" w:rsidRDefault="000448CE" w:rsidP="000448CE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Кварцевый песок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448CE" w:rsidRPr="008F37F3" w:rsidRDefault="000448CE" w:rsidP="000448CE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Ракушечник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448CE" w:rsidRPr="008F37F3" w:rsidRDefault="000448CE" w:rsidP="000448CE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Кварцевый песок</w:t>
            </w:r>
          </w:p>
        </w:tc>
      </w:tr>
      <w:tr w:rsidR="000448CE" w:rsidRPr="008F37F3" w:rsidTr="008F37F3">
        <w:trPr>
          <w:trHeight w:val="522"/>
        </w:trPr>
        <w:tc>
          <w:tcPr>
            <w:tcW w:w="2344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448CE" w:rsidRPr="008F37F3" w:rsidRDefault="000448CE" w:rsidP="000448CE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Цвет базового варианта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448CE" w:rsidRPr="008F37F3" w:rsidRDefault="000448CE" w:rsidP="000448CE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Светло-коричневый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448CE" w:rsidRPr="008F37F3" w:rsidRDefault="000448CE" w:rsidP="000448CE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Белый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448CE" w:rsidRPr="008F37F3" w:rsidRDefault="000448CE" w:rsidP="000448CE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Светло-коричневый</w:t>
            </w:r>
          </w:p>
        </w:tc>
      </w:tr>
      <w:tr w:rsidR="000448CE" w:rsidRPr="008F37F3" w:rsidTr="008F37F3">
        <w:trPr>
          <w:trHeight w:val="522"/>
        </w:trPr>
        <w:tc>
          <w:tcPr>
            <w:tcW w:w="2344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448CE" w:rsidRPr="008F37F3" w:rsidRDefault="000448CE" w:rsidP="000448CE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Наличие цветных видов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448CE" w:rsidRPr="008F37F3" w:rsidRDefault="000448CE" w:rsidP="000448CE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448CE" w:rsidRPr="008F37F3" w:rsidRDefault="000448CE" w:rsidP="000448CE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448CE" w:rsidRPr="008F37F3" w:rsidRDefault="000448CE" w:rsidP="000448CE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</w:tr>
      <w:tr w:rsidR="000448CE" w:rsidRPr="008F37F3" w:rsidTr="008F37F3">
        <w:trPr>
          <w:trHeight w:val="718"/>
        </w:trPr>
        <w:tc>
          <w:tcPr>
            <w:tcW w:w="2344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448CE" w:rsidRPr="008F37F3" w:rsidRDefault="000448CE" w:rsidP="000448CE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Воздействие воды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448CE" w:rsidRPr="008F37F3" w:rsidRDefault="000448CE" w:rsidP="000448CE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Намокает, но после просушивания возвращает свои свойства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448CE" w:rsidRPr="008F37F3" w:rsidRDefault="000448CE" w:rsidP="000448CE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Растворяется, поэтому намокшие части следует выбросить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448CE" w:rsidRPr="008F37F3" w:rsidRDefault="000448CE" w:rsidP="000448CE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Намокает, но после просушивания возвращает свои свойства</w:t>
            </w:r>
          </w:p>
        </w:tc>
      </w:tr>
      <w:tr w:rsidR="000448CE" w:rsidRPr="008F37F3" w:rsidTr="008F37F3">
        <w:trPr>
          <w:trHeight w:val="327"/>
        </w:trPr>
        <w:tc>
          <w:tcPr>
            <w:tcW w:w="2344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448CE" w:rsidRPr="008F37F3" w:rsidRDefault="000448CE" w:rsidP="000448CE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Условия хранения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448CE" w:rsidRPr="008F37F3" w:rsidRDefault="000448CE" w:rsidP="000448CE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закрытом контейнере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448CE" w:rsidRPr="008F37F3" w:rsidRDefault="000448CE" w:rsidP="000448CE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открытом контейнере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448CE" w:rsidRPr="008F37F3" w:rsidRDefault="000448CE" w:rsidP="000448CE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закрытом контейнере</w:t>
            </w:r>
          </w:p>
        </w:tc>
      </w:tr>
    </w:tbl>
    <w:p w:rsidR="00FC4041" w:rsidRPr="008F37F3" w:rsidRDefault="00581D97" w:rsidP="000448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48CE" w:rsidRPr="000448CE" w:rsidRDefault="000448CE" w:rsidP="00582A4B">
      <w:pPr>
        <w:spacing w:after="158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Песочница - прекрасный посредник для установления контакта с ребенком. И если он плохо говорит и не может рассказать взрослому о своих переживаниях, то в таких играх с песком все </w:t>
      </w:r>
      <w:proofErr w:type="gramStart"/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становится</w:t>
      </w:r>
      <w:proofErr w:type="gramEnd"/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возможно. Проигрывая волнующую ситуацию с помощью маленьких фигурок, создавая картину из песка, ребенок раскрывается, и взрослые получают возможность увидеть внутренний мир ребенка в данный момент и в ходе песочной терапии она обязательно «выльется» на песчаную поверхность.</w:t>
      </w:r>
    </w:p>
    <w:p w:rsidR="000448CE" w:rsidRPr="000448CE" w:rsidRDefault="000448CE" w:rsidP="00582A4B">
      <w:pPr>
        <w:spacing w:after="158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Перенос традиционных  занятий в песочницу дает больший воспитательный и образовательный эффект, нежели стандартные формы обучения.</w:t>
      </w:r>
    </w:p>
    <w:p w:rsidR="000448CE" w:rsidRPr="000448CE" w:rsidRDefault="000448CE" w:rsidP="00582A4B">
      <w:pPr>
        <w:spacing w:after="158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>Во-первых, существенно усиливается желание ребенка узнавать что-то новое, экспериментировать и работать самостоятельно.</w:t>
      </w:r>
    </w:p>
    <w:p w:rsidR="000448CE" w:rsidRPr="000448CE" w:rsidRDefault="000448CE" w:rsidP="00582A4B">
      <w:pPr>
        <w:spacing w:after="158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>Во-вторых, в песочнице мощно развивается тактильная чувствительность как основа «ручного интеллекта».</w:t>
      </w:r>
    </w:p>
    <w:p w:rsidR="000448CE" w:rsidRPr="000448CE" w:rsidRDefault="000448CE" w:rsidP="00582A4B">
      <w:pPr>
        <w:spacing w:after="158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>В-третьих, в играх с песком более гармонично и интенсивно развиваются все познавательные функции (восприятие, внимание, память, мышление), а также речь и моторика.</w:t>
      </w:r>
    </w:p>
    <w:p w:rsidR="000448CE" w:rsidRPr="000448CE" w:rsidRDefault="000448CE" w:rsidP="00582A4B">
      <w:pPr>
        <w:spacing w:after="158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>В-четвертых, совершенствуется предметно-игровая деятельность, что в дальнейшем способствует развитию сюжетно-ролевой игры и коммуникативных навыков ребенка.</w:t>
      </w:r>
    </w:p>
    <w:p w:rsidR="000448CE" w:rsidRPr="000448CE" w:rsidRDefault="000448CE" w:rsidP="00582A4B">
      <w:pPr>
        <w:spacing w:after="158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В-пятых, песок,  как и вода, способен «заземлять» отрицательную энергию, что особенно актуально в работе с «особыми» детьми.</w:t>
      </w:r>
      <w:proofErr w:type="gramEnd"/>
    </w:p>
    <w:p w:rsidR="00582A4B" w:rsidRDefault="000448CE" w:rsidP="00582A4B">
      <w:pPr>
        <w:spacing w:after="15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>  Элементарные, казалось бы, игры могут быть очень полезны для психического здоровья и развития детей. Особенно если эти игры – песочная терапия.</w:t>
      </w:r>
    </w:p>
    <w:p w:rsidR="00582A4B" w:rsidRPr="00582A4B" w:rsidRDefault="000448CE" w:rsidP="00582A4B">
      <w:pPr>
        <w:spacing w:after="158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448C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 xml:space="preserve">Что же такое </w:t>
      </w:r>
      <w:proofErr w:type="spellStart"/>
      <w:r w:rsidRPr="000448C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пескотерапия</w:t>
      </w:r>
      <w:proofErr w:type="spellEnd"/>
      <w:r w:rsidRPr="000448C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?</w:t>
      </w:r>
    </w:p>
    <w:p w:rsidR="000448CE" w:rsidRPr="000448CE" w:rsidRDefault="000448CE" w:rsidP="00582A4B">
      <w:pPr>
        <w:spacing w:after="15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0448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Пескотерапия</w:t>
      </w:r>
      <w:proofErr w:type="spellEnd"/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это один из методов лечения искусством, который строится на теории Карла Густава  Юнга (швейцарского психолога) о том, что «каждый предмет внешнего мира вызывает какой-либо символ в глубине бессознательного».</w:t>
      </w:r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 результатам диагностики, в последнее время, увеличилось количество детей с синдромом дефицита внимания и </w:t>
      </w:r>
      <w:proofErr w:type="spellStart"/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гиперактивности</w:t>
      </w:r>
      <w:proofErr w:type="spellEnd"/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коррекции которого используются различные методы, одним из которых является песочная терапия. Этот метод объединяет множество упражнений и игр, направленных на общую релаксацию, снятие двигательных стереотипов и судорожных движений, на повышение концентрации внимания и усидчивости.</w:t>
      </w:r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</w:t>
      </w:r>
      <w:proofErr w:type="gramStart"/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Игры с </w:t>
      </w:r>
      <w:proofErr w:type="spellStart"/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гиперактивными</w:t>
      </w:r>
      <w:proofErr w:type="spellEnd"/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>  детьми  все спокойные,  требующие большой выдержки и терпения:   например,  игра «Не тронь» (ребенок закапывает руку так,  чтобы не было понятно,  где находятся его пальчики.</w:t>
      </w:r>
      <w:proofErr w:type="gramEnd"/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Другой ребенок начинает медленно разгребать этот песок, стараясь не дотронуться  до пальцев. </w:t>
      </w:r>
      <w:proofErr w:type="gramStart"/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Выигрывает тот,   кто больше отыскал пальчиков,   при этом не дотронулся до него).</w:t>
      </w:r>
      <w:proofErr w:type="gramEnd"/>
    </w:p>
    <w:p w:rsidR="000448CE" w:rsidRPr="000448CE" w:rsidRDefault="000448CE" w:rsidP="000448CE">
      <w:pPr>
        <w:spacing w:after="158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48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    Все игры с песком условно можно разделить по трем направлениям:</w:t>
      </w:r>
    </w:p>
    <w:p w:rsidR="000448CE" w:rsidRPr="000448CE" w:rsidRDefault="00582A4B" w:rsidP="000448C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8C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</w:t>
      </w:r>
      <w:r w:rsidR="000448CE" w:rsidRPr="000448C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бучающие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0448CE"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>(облегчают процесс обучения);</w:t>
      </w:r>
    </w:p>
    <w:p w:rsidR="000448CE" w:rsidRPr="000448CE" w:rsidRDefault="00582A4B" w:rsidP="000448C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448C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</w:t>
      </w:r>
      <w:r w:rsidR="000448CE" w:rsidRPr="000448C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ознавательные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0448CE"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>(с их помощью познается многогранность нашего мира);</w:t>
      </w:r>
    </w:p>
    <w:p w:rsidR="000448CE" w:rsidRPr="000448CE" w:rsidRDefault="00582A4B" w:rsidP="000448C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448C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</w:t>
      </w:r>
      <w:r w:rsidR="000448CE" w:rsidRPr="000448C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роективные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0448CE"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>(через них осуществляется диагностика, коррекция и развитие ребенка).\</w:t>
      </w:r>
      <w:proofErr w:type="gramEnd"/>
    </w:p>
    <w:p w:rsidR="00582A4B" w:rsidRDefault="000448CE" w:rsidP="00582A4B">
      <w:pPr>
        <w:spacing w:after="15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8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                         Чем полезны игры с песком?</w:t>
      </w:r>
      <w:r w:rsidRPr="00582A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82A4B" w:rsidRPr="00582A4B" w:rsidRDefault="000448CE" w:rsidP="00582A4B">
      <w:pPr>
        <w:pStyle w:val="a9"/>
        <w:numPr>
          <w:ilvl w:val="0"/>
          <w:numId w:val="6"/>
        </w:numPr>
        <w:spacing w:after="158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82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Развивают восприятие, память, внимание, речь, навыки самоконтроля и </w:t>
      </w:r>
      <w:proofErr w:type="spellStart"/>
      <w:r w:rsidRPr="00582A4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саморегуляции</w:t>
      </w:r>
      <w:proofErr w:type="spellEnd"/>
      <w:r w:rsidRPr="00582A4B">
        <w:rPr>
          <w:rFonts w:ascii="Times New Roman" w:eastAsia="Times New Roman" w:hAnsi="Times New Roman" w:cs="Times New Roman"/>
          <w:sz w:val="28"/>
          <w:szCs w:val="28"/>
          <w:lang w:eastAsia="ru-RU"/>
        </w:rPr>
        <w:t>, творческое мы</w:t>
      </w:r>
      <w:r w:rsidR="00582A4B">
        <w:rPr>
          <w:rFonts w:ascii="Times New Roman" w:eastAsia="Times New Roman" w:hAnsi="Times New Roman" w:cs="Times New Roman"/>
          <w:sz w:val="28"/>
          <w:szCs w:val="28"/>
          <w:lang w:eastAsia="ru-RU"/>
        </w:rPr>
        <w:t>шление, воображение и фантазию;</w:t>
      </w:r>
    </w:p>
    <w:p w:rsidR="00582A4B" w:rsidRPr="00582A4B" w:rsidRDefault="000448CE" w:rsidP="00582A4B">
      <w:pPr>
        <w:pStyle w:val="a9"/>
        <w:numPr>
          <w:ilvl w:val="0"/>
          <w:numId w:val="6"/>
        </w:numPr>
        <w:spacing w:after="158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82A4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Формируют у ребенка пр</w:t>
      </w:r>
      <w:r w:rsidR="00582A4B">
        <w:rPr>
          <w:rFonts w:ascii="Times New Roman" w:eastAsia="Times New Roman" w:hAnsi="Times New Roman" w:cs="Times New Roman"/>
          <w:sz w:val="28"/>
          <w:szCs w:val="28"/>
          <w:lang w:eastAsia="ru-RU"/>
        </w:rPr>
        <w:t>едставления об окружающем мире;</w:t>
      </w:r>
    </w:p>
    <w:p w:rsidR="00582A4B" w:rsidRPr="00582A4B" w:rsidRDefault="000448CE" w:rsidP="00582A4B">
      <w:pPr>
        <w:pStyle w:val="a9"/>
        <w:numPr>
          <w:ilvl w:val="0"/>
          <w:numId w:val="6"/>
        </w:numPr>
        <w:spacing w:after="158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82A4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</w:t>
      </w:r>
      <w:r w:rsidR="00582A4B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ивают мелкую моторику, глазомер</w:t>
      </w:r>
    </w:p>
    <w:p w:rsidR="00582A4B" w:rsidRPr="00582A4B" w:rsidRDefault="000448CE" w:rsidP="00582A4B">
      <w:pPr>
        <w:pStyle w:val="a9"/>
        <w:numPr>
          <w:ilvl w:val="0"/>
          <w:numId w:val="6"/>
        </w:numPr>
        <w:spacing w:after="158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82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Успокаивают и </w:t>
      </w:r>
      <w:r w:rsidR="00582A4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расслабляют, снимая напряжение;</w:t>
      </w:r>
    </w:p>
    <w:p w:rsidR="00582A4B" w:rsidRPr="00582A4B" w:rsidRDefault="000448CE" w:rsidP="00582A4B">
      <w:pPr>
        <w:pStyle w:val="a9"/>
        <w:numPr>
          <w:ilvl w:val="0"/>
          <w:numId w:val="6"/>
        </w:numPr>
        <w:spacing w:after="158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82A4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Воспитывают чувство успешности и уверенности в себ</w:t>
      </w:r>
      <w:r w:rsidR="00582A4B">
        <w:rPr>
          <w:rFonts w:ascii="Times New Roman" w:eastAsia="Times New Roman" w:hAnsi="Times New Roman" w:cs="Times New Roman"/>
          <w:sz w:val="28"/>
          <w:szCs w:val="28"/>
          <w:lang w:eastAsia="ru-RU"/>
        </w:rPr>
        <w:t>е (Вот как я могу!)</w:t>
      </w:r>
    </w:p>
    <w:p w:rsidR="00582A4B" w:rsidRPr="008F37F3" w:rsidRDefault="000448CE" w:rsidP="008F37F3">
      <w:pPr>
        <w:pStyle w:val="a9"/>
        <w:numPr>
          <w:ilvl w:val="0"/>
          <w:numId w:val="6"/>
        </w:numPr>
        <w:spacing w:after="158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82A4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Помогают познавать внешний и свой внутренний мир.</w:t>
      </w:r>
    </w:p>
    <w:p w:rsidR="00582A4B" w:rsidRDefault="000448CE" w:rsidP="000448CE">
      <w:pPr>
        <w:spacing w:after="158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448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                             Эффект песочной терапии:</w:t>
      </w:r>
    </w:p>
    <w:p w:rsidR="00582A4B" w:rsidRDefault="000448CE" w:rsidP="00582A4B">
      <w:pPr>
        <w:pStyle w:val="a9"/>
        <w:numPr>
          <w:ilvl w:val="0"/>
          <w:numId w:val="7"/>
        </w:numPr>
        <w:spacing w:after="15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A4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позитивное влияние на</w:t>
      </w:r>
      <w:r w:rsidR="00582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эмоциональное состояние детей;</w:t>
      </w:r>
    </w:p>
    <w:p w:rsidR="000448CE" w:rsidRPr="00582A4B" w:rsidRDefault="000448CE" w:rsidP="00582A4B">
      <w:pPr>
        <w:pStyle w:val="a9"/>
        <w:numPr>
          <w:ilvl w:val="0"/>
          <w:numId w:val="7"/>
        </w:numPr>
        <w:spacing w:after="15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положительная динамика в </w:t>
      </w:r>
      <w:r w:rsidR="00582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психическом </w:t>
      </w:r>
      <w:r w:rsidRPr="00582A4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развитии:</w:t>
      </w:r>
      <w:r w:rsidRPr="00582A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образного мышления;</w:t>
      </w:r>
      <w:r w:rsidRPr="00582A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тактильной чувствительности;</w:t>
      </w:r>
      <w:r w:rsidRPr="00582A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зрительно-моторной координации;</w:t>
      </w:r>
      <w:r w:rsidRPr="00582A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ориентировки в пространстве;</w:t>
      </w:r>
      <w:r w:rsidRPr="00582A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сенсорно-моторного восприятия.</w:t>
      </w:r>
    </w:p>
    <w:p w:rsidR="00582A4B" w:rsidRDefault="00582A4B" w:rsidP="00582A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48CE" w:rsidRPr="000448CE" w:rsidRDefault="000448CE" w:rsidP="000448CE">
      <w:pPr>
        <w:spacing w:after="15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8C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  Для организации игрового процесса необходимо</w:t>
      </w:r>
      <w:r w:rsidRPr="000448C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</w:p>
    <w:p w:rsidR="000448CE" w:rsidRPr="000448CE" w:rsidRDefault="000448CE" w:rsidP="000448CE">
      <w:pPr>
        <w:spacing w:after="15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Песочница; коллекция игрушек; объяснение правил игр  в песке; ознакомление с инструкциями игр, продуманное завершение занятий, обратная связь.</w:t>
      </w:r>
    </w:p>
    <w:p w:rsidR="000448CE" w:rsidRPr="000448CE" w:rsidRDefault="000448CE" w:rsidP="000448CE">
      <w:pPr>
        <w:spacing w:after="158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82A4B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5 причин, чтобы заинтересоваться </w:t>
      </w:r>
      <w:proofErr w:type="spellStart"/>
      <w:r w:rsidRPr="00582A4B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пескотерапией</w:t>
      </w:r>
      <w:proofErr w:type="spellEnd"/>
      <w:r w:rsidRPr="00582A4B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самому и обучить этому ребенка:</w:t>
      </w:r>
    </w:p>
    <w:p w:rsidR="000448CE" w:rsidRPr="000448CE" w:rsidRDefault="000448CE" w:rsidP="000448C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Простота и доступность</w:t>
      </w:r>
    </w:p>
    <w:p w:rsidR="000448CE" w:rsidRPr="000448CE" w:rsidRDefault="000448CE" w:rsidP="000448C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Красота</w:t>
      </w:r>
    </w:p>
    <w:p w:rsidR="000448CE" w:rsidRPr="000448CE" w:rsidRDefault="000448CE" w:rsidP="000448C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Пластичность</w:t>
      </w:r>
    </w:p>
    <w:p w:rsidR="000448CE" w:rsidRPr="000448CE" w:rsidRDefault="000448CE" w:rsidP="000448C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Популярность</w:t>
      </w:r>
    </w:p>
    <w:p w:rsidR="00582A4B" w:rsidRPr="008F37F3" w:rsidRDefault="000448CE" w:rsidP="008F37F3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Борьба со стрессом.</w:t>
      </w:r>
    </w:p>
    <w:p w:rsidR="00582A4B" w:rsidRPr="00582A4B" w:rsidRDefault="00582A4B" w:rsidP="00582A4B">
      <w:pPr>
        <w:jc w:val="both"/>
        <w:rPr>
          <w:rFonts w:ascii="Times New Roman" w:hAnsi="Times New Roman" w:cs="Times New Roman"/>
          <w:sz w:val="28"/>
          <w:szCs w:val="28"/>
        </w:rPr>
      </w:pPr>
      <w:r w:rsidRPr="00582A4B">
        <w:rPr>
          <w:rFonts w:ascii="Times New Roman" w:hAnsi="Times New Roman" w:cs="Times New Roman"/>
          <w:sz w:val="28"/>
          <w:szCs w:val="28"/>
        </w:rPr>
        <w:t xml:space="preserve">Рисование песком как нетрадиционное направление изобразительного искусства необычайно выразительно и чрезвычайно популярно во всём мире. </w:t>
      </w:r>
    </w:p>
    <w:p w:rsidR="00582A4B" w:rsidRPr="00582A4B" w:rsidRDefault="00582A4B" w:rsidP="00582A4B">
      <w:pPr>
        <w:jc w:val="both"/>
        <w:rPr>
          <w:rFonts w:ascii="Times New Roman" w:hAnsi="Times New Roman" w:cs="Times New Roman"/>
          <w:sz w:val="28"/>
          <w:szCs w:val="28"/>
        </w:rPr>
      </w:pPr>
      <w:r w:rsidRPr="00582A4B">
        <w:rPr>
          <w:rFonts w:ascii="Times New Roman" w:hAnsi="Times New Roman" w:cs="Times New Roman"/>
          <w:sz w:val="28"/>
          <w:szCs w:val="28"/>
        </w:rPr>
        <w:t>Взаимодействие с песком очищает энергетику человека, стабилизирует его эмоциональное состояние, улучшает самочувствие взрослых и детей.</w:t>
      </w:r>
    </w:p>
    <w:p w:rsidR="00582A4B" w:rsidRPr="000448CE" w:rsidRDefault="00582A4B" w:rsidP="00582A4B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A4B" w:rsidRDefault="000448CE" w:rsidP="00582A4B">
      <w:pPr>
        <w:spacing w:after="158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448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ИСПОЛЬЗОВАННОЙ ЛИТЕРАТУРЫ</w:t>
      </w:r>
    </w:p>
    <w:p w:rsidR="00582A4B" w:rsidRDefault="000448CE" w:rsidP="00582A4B">
      <w:pPr>
        <w:pStyle w:val="a9"/>
        <w:numPr>
          <w:ilvl w:val="0"/>
          <w:numId w:val="4"/>
        </w:numPr>
        <w:spacing w:after="15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A4B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Белоусова, Е.Д. Синдром дефицита вн</w:t>
      </w:r>
      <w:r w:rsidR="00582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имания и </w:t>
      </w:r>
      <w:proofErr w:type="spellStart"/>
      <w:r w:rsidR="00582A4B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гиперактивности</w:t>
      </w:r>
      <w:proofErr w:type="spellEnd"/>
      <w:r w:rsidR="00582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Е.Д.</w:t>
      </w:r>
    </w:p>
    <w:p w:rsidR="00582A4B" w:rsidRDefault="000448CE" w:rsidP="00582A4B">
      <w:pPr>
        <w:pStyle w:val="a9"/>
        <w:numPr>
          <w:ilvl w:val="0"/>
          <w:numId w:val="4"/>
        </w:numPr>
        <w:spacing w:after="15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Белоусова, М.Ю. Никанорова // Российский вестник </w:t>
      </w:r>
      <w:proofErr w:type="spellStart"/>
      <w:r w:rsidRPr="00582A4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перинатологии</w:t>
      </w:r>
      <w:proofErr w:type="spellEnd"/>
      <w:r w:rsidRPr="00582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педиатрии. Научно – практический рецензируемый журна</w:t>
      </w:r>
      <w:r w:rsidR="00582A4B">
        <w:rPr>
          <w:rFonts w:ascii="Times New Roman" w:eastAsia="Times New Roman" w:hAnsi="Times New Roman" w:cs="Times New Roman"/>
          <w:sz w:val="28"/>
          <w:szCs w:val="28"/>
          <w:lang w:eastAsia="ru-RU"/>
        </w:rPr>
        <w:t>л. – 2000. – № 3. – С. 39 – 42.</w:t>
      </w:r>
    </w:p>
    <w:p w:rsidR="00582A4B" w:rsidRDefault="000448CE" w:rsidP="00582A4B">
      <w:pPr>
        <w:pStyle w:val="a9"/>
        <w:numPr>
          <w:ilvl w:val="0"/>
          <w:numId w:val="4"/>
        </w:numPr>
        <w:spacing w:after="15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82A4B">
        <w:rPr>
          <w:rFonts w:ascii="Times New Roman" w:eastAsia="Times New Roman" w:hAnsi="Times New Roman" w:cs="Times New Roman"/>
          <w:sz w:val="28"/>
          <w:szCs w:val="28"/>
          <w:lang w:eastAsia="ru-RU"/>
        </w:rPr>
        <w:t>Брязгунов</w:t>
      </w:r>
      <w:proofErr w:type="spellEnd"/>
      <w:r w:rsidRPr="00582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И.П. Дефицит внимания с </w:t>
      </w:r>
      <w:proofErr w:type="spellStart"/>
      <w:r w:rsidRPr="00582A4B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гиперактивностью</w:t>
      </w:r>
      <w:proofErr w:type="spellEnd"/>
      <w:r w:rsidRPr="00582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/ И.П. </w:t>
      </w:r>
      <w:proofErr w:type="spellStart"/>
      <w:r w:rsidRPr="00582A4B">
        <w:rPr>
          <w:rFonts w:ascii="Times New Roman" w:eastAsia="Times New Roman" w:hAnsi="Times New Roman" w:cs="Times New Roman"/>
          <w:sz w:val="28"/>
          <w:szCs w:val="28"/>
          <w:lang w:eastAsia="ru-RU"/>
        </w:rPr>
        <w:t>Брязгунов</w:t>
      </w:r>
      <w:proofErr w:type="spellEnd"/>
      <w:r w:rsidRPr="00582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Е.В. </w:t>
      </w:r>
      <w:proofErr w:type="spellStart"/>
      <w:r w:rsidRPr="00582A4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Касатикова</w:t>
      </w:r>
      <w:proofErr w:type="spellEnd"/>
      <w:r w:rsidRPr="00582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М.: </w:t>
      </w:r>
      <w:proofErr w:type="spellStart"/>
      <w:r w:rsidRPr="00582A4B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Медпрак</w:t>
      </w:r>
      <w:r w:rsidR="00582A4B">
        <w:rPr>
          <w:rFonts w:ascii="Times New Roman" w:eastAsia="Times New Roman" w:hAnsi="Times New Roman" w:cs="Times New Roman"/>
          <w:sz w:val="28"/>
          <w:szCs w:val="28"/>
          <w:lang w:eastAsia="ru-RU"/>
        </w:rPr>
        <w:t>тика-М</w:t>
      </w:r>
      <w:proofErr w:type="spellEnd"/>
      <w:r w:rsidR="00582A4B">
        <w:rPr>
          <w:rFonts w:ascii="Times New Roman" w:eastAsia="Times New Roman" w:hAnsi="Times New Roman" w:cs="Times New Roman"/>
          <w:sz w:val="28"/>
          <w:szCs w:val="28"/>
          <w:lang w:eastAsia="ru-RU"/>
        </w:rPr>
        <w:t>., 2002. С. 38–39, 48–53.</w:t>
      </w:r>
    </w:p>
    <w:p w:rsidR="000448CE" w:rsidRPr="00582A4B" w:rsidRDefault="000448CE" w:rsidP="00582A4B">
      <w:pPr>
        <w:pStyle w:val="a9"/>
        <w:numPr>
          <w:ilvl w:val="0"/>
          <w:numId w:val="4"/>
        </w:numPr>
        <w:spacing w:after="15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82A4B">
        <w:rPr>
          <w:rFonts w:ascii="Times New Roman" w:eastAsia="Times New Roman" w:hAnsi="Times New Roman" w:cs="Times New Roman"/>
          <w:sz w:val="28"/>
          <w:szCs w:val="28"/>
          <w:lang w:eastAsia="ru-RU"/>
        </w:rPr>
        <w:t>Зинкевич-Евстегнеева</w:t>
      </w:r>
      <w:proofErr w:type="spellEnd"/>
      <w:r w:rsidRPr="00582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Т.Д., </w:t>
      </w:r>
      <w:proofErr w:type="spellStart"/>
      <w:r w:rsidRPr="00582A4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Грабенко</w:t>
      </w:r>
      <w:proofErr w:type="spellEnd"/>
      <w:r w:rsidRPr="00582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Т.Н. Чудеса на песке. Практикум по песочной терапии / Т.Д. </w:t>
      </w:r>
      <w:proofErr w:type="spellStart"/>
      <w:r w:rsidRPr="00582A4B">
        <w:rPr>
          <w:rFonts w:ascii="Times New Roman" w:eastAsia="Times New Roman" w:hAnsi="Times New Roman" w:cs="Times New Roman"/>
          <w:sz w:val="28"/>
          <w:szCs w:val="28"/>
          <w:lang w:eastAsia="ru-RU"/>
        </w:rPr>
        <w:t>Зинкевич-Евстегнеева</w:t>
      </w:r>
      <w:proofErr w:type="spellEnd"/>
      <w:r w:rsidRPr="00582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Т.Н. </w:t>
      </w:r>
      <w:proofErr w:type="spellStart"/>
      <w:r w:rsidRPr="00582A4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Грабенко</w:t>
      </w:r>
      <w:proofErr w:type="spellEnd"/>
      <w:r w:rsidRPr="00582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СПб. : Речь, 2010. – 340 </w:t>
      </w:r>
      <w:proofErr w:type="gramStart"/>
      <w:r w:rsidRPr="00582A4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582A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2A4B" w:rsidRPr="008F37F3" w:rsidRDefault="000448CE" w:rsidP="000448CE">
      <w:pPr>
        <w:spacing w:after="158" w:line="240" w:lineRule="auto"/>
        <w:ind w:right="1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8C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F37F3" w:rsidRDefault="008F37F3" w:rsidP="008F37F3">
      <w:pPr>
        <w:spacing w:after="158" w:line="240" w:lineRule="auto"/>
        <w:ind w:right="158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Приложение:</w:t>
      </w:r>
    </w:p>
    <w:p w:rsidR="008F37F3" w:rsidRDefault="008F37F3" w:rsidP="008F37F3">
      <w:pPr>
        <w:spacing w:after="158" w:line="240" w:lineRule="auto"/>
        <w:ind w:right="158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2A4B" w:rsidRDefault="008F37F3" w:rsidP="000448CE">
      <w:pPr>
        <w:spacing w:after="158" w:line="240" w:lineRule="auto"/>
        <w:ind w:right="15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Наши первые работы -</w:t>
      </w:r>
      <w:r w:rsidR="00582A4B" w:rsidRPr="008F37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пробы:</w:t>
      </w:r>
    </w:p>
    <w:p w:rsidR="008F37F3" w:rsidRPr="008F37F3" w:rsidRDefault="008F37F3" w:rsidP="000448CE">
      <w:pPr>
        <w:spacing w:after="158" w:line="240" w:lineRule="auto"/>
        <w:ind w:right="15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48CE" w:rsidRDefault="000448CE" w:rsidP="000448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6721" cy="254223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832" t="7831" r="29700" b="30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721" cy="2542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A4B" w:rsidRDefault="00582A4B" w:rsidP="00044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37F3" w:rsidRDefault="008F37F3" w:rsidP="00044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37F3" w:rsidRDefault="008F37F3" w:rsidP="00044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2A4B" w:rsidRDefault="000448CE" w:rsidP="000448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6721" cy="296426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681" t="8735" r="29861" b="35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724" cy="296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A4B" w:rsidRDefault="00582A4B" w:rsidP="00044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2A4B" w:rsidRPr="000448CE" w:rsidRDefault="00582A4B" w:rsidP="000448C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82A4B" w:rsidRPr="000448CE" w:rsidSect="006238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815B9"/>
    <w:multiLevelType w:val="hybridMultilevel"/>
    <w:tmpl w:val="40427D4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BF267BE"/>
    <w:multiLevelType w:val="hybridMultilevel"/>
    <w:tmpl w:val="4C744C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12F6C"/>
    <w:multiLevelType w:val="hybridMultilevel"/>
    <w:tmpl w:val="ECCCCD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5D3D87"/>
    <w:multiLevelType w:val="multilevel"/>
    <w:tmpl w:val="2B8CE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AE304FF"/>
    <w:multiLevelType w:val="multilevel"/>
    <w:tmpl w:val="A28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F706D20"/>
    <w:multiLevelType w:val="hybridMultilevel"/>
    <w:tmpl w:val="B6FC56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DF45C12"/>
    <w:multiLevelType w:val="multilevel"/>
    <w:tmpl w:val="FE162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0448CE"/>
    <w:rsid w:val="000448CE"/>
    <w:rsid w:val="000A346C"/>
    <w:rsid w:val="00287E68"/>
    <w:rsid w:val="005764C0"/>
    <w:rsid w:val="00581D97"/>
    <w:rsid w:val="00582A4B"/>
    <w:rsid w:val="00623846"/>
    <w:rsid w:val="008F37F3"/>
    <w:rsid w:val="00A051FE"/>
    <w:rsid w:val="00BF648B"/>
    <w:rsid w:val="00C74C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846"/>
  </w:style>
  <w:style w:type="paragraph" w:styleId="2">
    <w:name w:val="heading 2"/>
    <w:basedOn w:val="a"/>
    <w:link w:val="20"/>
    <w:uiPriority w:val="9"/>
    <w:qFormat/>
    <w:rsid w:val="000448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448C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448C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448C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044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448CE"/>
    <w:rPr>
      <w:b/>
      <w:bCs/>
    </w:rPr>
  </w:style>
  <w:style w:type="character" w:styleId="a5">
    <w:name w:val="Hyperlink"/>
    <w:basedOn w:val="a0"/>
    <w:uiPriority w:val="99"/>
    <w:semiHidden/>
    <w:unhideWhenUsed/>
    <w:rsid w:val="000448CE"/>
    <w:rPr>
      <w:color w:val="0000FF"/>
      <w:u w:val="single"/>
    </w:rPr>
  </w:style>
  <w:style w:type="character" w:styleId="a6">
    <w:name w:val="Emphasis"/>
    <w:basedOn w:val="a0"/>
    <w:uiPriority w:val="20"/>
    <w:qFormat/>
    <w:rsid w:val="000448CE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44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48CE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582A4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98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6195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6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3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-krohe.ru/razvitie-rebenka/zhivoj-pesok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o-krohe.ru/razvitie-rebenka/kineticheskij-pesok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o-krohe.ru/razvitie-rebenka/kosmicheskij-pesok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1291</Words>
  <Characters>7361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коста</dc:creator>
  <cp:keywords/>
  <dc:description/>
  <cp:lastModifiedBy>user</cp:lastModifiedBy>
  <cp:revision>8</cp:revision>
  <cp:lastPrinted>2022-02-24T04:09:00Z</cp:lastPrinted>
  <dcterms:created xsi:type="dcterms:W3CDTF">2020-10-30T06:14:00Z</dcterms:created>
  <dcterms:modified xsi:type="dcterms:W3CDTF">2022-02-24T04:09:00Z</dcterms:modified>
</cp:coreProperties>
</file>