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7" w:rsidRDefault="00755307" w:rsidP="00755307">
      <w:pPr>
        <w:widowControl w:val="0"/>
        <w:ind w:firstLine="567"/>
        <w:jc w:val="both"/>
      </w:pPr>
    </w:p>
    <w:p w:rsidR="00755307" w:rsidRPr="005D6646" w:rsidRDefault="005D6646" w:rsidP="00755307">
      <w:pPr>
        <w:widowControl w:val="0"/>
        <w:jc w:val="center"/>
      </w:pPr>
      <w:r>
        <w:t xml:space="preserve">Конспект </w:t>
      </w:r>
    </w:p>
    <w:p w:rsidR="00755307" w:rsidRPr="00755307" w:rsidRDefault="00755307" w:rsidP="00755307">
      <w:pPr>
        <w:widowControl w:val="0"/>
        <w:jc w:val="center"/>
        <w:rPr>
          <w:b/>
        </w:rPr>
      </w:pPr>
      <w:r w:rsidRPr="00755307">
        <w:rPr>
          <w:b/>
        </w:rPr>
        <w:t>Фронтально-парное занятие</w:t>
      </w:r>
    </w:p>
    <w:p w:rsidR="00755307" w:rsidRPr="00755307" w:rsidRDefault="00755307" w:rsidP="00755307">
      <w:pPr>
        <w:widowControl w:val="0"/>
        <w:jc w:val="center"/>
        <w:rPr>
          <w:b/>
        </w:rPr>
      </w:pPr>
      <w:r w:rsidRPr="00755307">
        <w:t>по теме</w:t>
      </w:r>
      <w:r>
        <w:rPr>
          <w:b/>
        </w:rPr>
        <w:t xml:space="preserve"> </w:t>
      </w:r>
      <w:r w:rsidRPr="00755307">
        <w:rPr>
          <w:b/>
        </w:rPr>
        <w:t>«Знаки “больше”, “меньше”, “равно”»</w:t>
      </w:r>
    </w:p>
    <w:p w:rsidR="00755307" w:rsidRDefault="00755307" w:rsidP="00755307">
      <w:pPr>
        <w:widowControl w:val="0"/>
        <w:ind w:firstLine="567"/>
        <w:jc w:val="both"/>
      </w:pPr>
    </w:p>
    <w:p w:rsidR="00755307" w:rsidRPr="00B24011" w:rsidRDefault="00755307" w:rsidP="00755307">
      <w:pPr>
        <w:widowControl w:val="0"/>
        <w:ind w:firstLine="567"/>
        <w:jc w:val="both"/>
      </w:pPr>
      <w:r w:rsidRPr="00B24011">
        <w:t>Приведём пример ФПЗ по доста</w:t>
      </w:r>
      <w:r>
        <w:t xml:space="preserve">точно серьёзной теме, направленной на </w:t>
      </w:r>
      <w:r w:rsidRPr="00B24011">
        <w:t xml:space="preserve">формирование элементарных математических представлений </w:t>
      </w:r>
      <w:r>
        <w:t xml:space="preserve">у детей подготовительной группы </w:t>
      </w:r>
      <w:r w:rsidRPr="00B24011">
        <w:t>по теме «</w:t>
      </w:r>
      <w:r>
        <w:t xml:space="preserve">Знаки </w:t>
      </w:r>
      <w:r w:rsidRPr="009E12A1">
        <w:t>“</w:t>
      </w:r>
      <w:r w:rsidRPr="00793991">
        <w:t>б</w:t>
      </w:r>
      <w:r w:rsidRPr="00B24011">
        <w:t>ольше</w:t>
      </w:r>
      <w:r w:rsidRPr="009E12A1">
        <w:t>”</w:t>
      </w:r>
      <w:r w:rsidRPr="00B24011">
        <w:t xml:space="preserve">, </w:t>
      </w:r>
      <w:r w:rsidRPr="009E12A1">
        <w:t>“</w:t>
      </w:r>
      <w:r w:rsidRPr="00B24011">
        <w:t>меньше</w:t>
      </w:r>
      <w:r w:rsidRPr="009E12A1">
        <w:t>”, “</w:t>
      </w:r>
      <w:r w:rsidRPr="00B24011">
        <w:t>равно</w:t>
      </w:r>
      <w:r w:rsidRPr="009E12A1">
        <w:t>”</w:t>
      </w:r>
      <w:r w:rsidRPr="00B24011">
        <w:t>».</w:t>
      </w:r>
    </w:p>
    <w:p w:rsidR="00755307" w:rsidRPr="00B24011" w:rsidRDefault="00755307" w:rsidP="00755307">
      <w:pPr>
        <w:widowControl w:val="0"/>
        <w:ind w:firstLine="567"/>
        <w:jc w:val="both"/>
      </w:pPr>
      <w:bookmarkStart w:id="0" w:name="_Hlk117589075"/>
      <w:r w:rsidRPr="009E12A1">
        <w:rPr>
          <w:i/>
        </w:rPr>
        <w:t>Задачи занятия</w:t>
      </w:r>
      <w:r w:rsidRPr="009E12A1">
        <w:t xml:space="preserve">: </w:t>
      </w:r>
      <w:r>
        <w:t>уяснить значение математических знаков «б</w:t>
      </w:r>
      <w:r w:rsidRPr="00B24011">
        <w:t>ольше</w:t>
      </w:r>
      <w:r>
        <w:t>»</w:t>
      </w:r>
      <w:r w:rsidRPr="00B24011">
        <w:t xml:space="preserve">, </w:t>
      </w:r>
      <w:r>
        <w:t>«</w:t>
      </w:r>
      <w:r w:rsidRPr="00B24011">
        <w:t>меньше</w:t>
      </w:r>
      <w:r>
        <w:t>»</w:t>
      </w:r>
      <w:r w:rsidRPr="00B24011">
        <w:t xml:space="preserve">, </w:t>
      </w:r>
      <w:r>
        <w:t>«</w:t>
      </w:r>
      <w:r w:rsidRPr="00B24011">
        <w:t>равно»</w:t>
      </w:r>
      <w:r>
        <w:t xml:space="preserve"> и их использование в записи и чтении результатов</w:t>
      </w:r>
      <w:r w:rsidRPr="00B24011">
        <w:t xml:space="preserve"> сравнения </w:t>
      </w:r>
      <w:r>
        <w:t>количества</w:t>
      </w:r>
      <w:r w:rsidRPr="00B24011">
        <w:t xml:space="preserve"> предметов </w:t>
      </w:r>
      <w:r>
        <w:t>(</w:t>
      </w:r>
      <w:r w:rsidRPr="00B24011">
        <w:t>с</w:t>
      </w:r>
      <w:r>
        <w:t xml:space="preserve">равнения путём </w:t>
      </w:r>
      <w:r w:rsidRPr="00B24011">
        <w:t>составления пар</w:t>
      </w:r>
      <w:r>
        <w:t xml:space="preserve"> предметов из разных групп)</w:t>
      </w:r>
      <w:r w:rsidRPr="00B24011">
        <w:t>.</w:t>
      </w:r>
      <w:r>
        <w:t xml:space="preserve"> </w:t>
      </w:r>
      <w:r w:rsidRPr="00495F2A">
        <w:rPr>
          <w:u w:val="single"/>
        </w:rPr>
        <w:t>Интеллектуальные действия будут выполняться в материализованной форме!</w:t>
      </w:r>
    </w:p>
    <w:p w:rsidR="00755307" w:rsidRPr="00B24011" w:rsidRDefault="00755307" w:rsidP="00755307">
      <w:pPr>
        <w:widowControl w:val="0"/>
        <w:ind w:firstLine="567"/>
        <w:jc w:val="both"/>
      </w:pPr>
      <w:r w:rsidRPr="002E750C">
        <w:rPr>
          <w:i/>
        </w:rPr>
        <w:t>Демонстрационный материал</w:t>
      </w:r>
      <w:r w:rsidRPr="002E750C">
        <w:t>:</w:t>
      </w:r>
      <w:r w:rsidRPr="00B24011">
        <w:t xml:space="preserve"> три круглы</w:t>
      </w:r>
      <w:r>
        <w:t>х магнита синего цвета, два зелё</w:t>
      </w:r>
      <w:r w:rsidRPr="00B24011">
        <w:t>н</w:t>
      </w:r>
      <w:r>
        <w:t>ого</w:t>
      </w:r>
      <w:r w:rsidRPr="00B24011">
        <w:t>.</w:t>
      </w:r>
    </w:p>
    <w:p w:rsidR="00755307" w:rsidRDefault="00755307" w:rsidP="00755307">
      <w:pPr>
        <w:widowControl w:val="0"/>
        <w:ind w:firstLine="567"/>
        <w:jc w:val="both"/>
      </w:pPr>
      <w:r w:rsidRPr="002E750C">
        <w:rPr>
          <w:i/>
        </w:rPr>
        <w:t>Раздаточный материал на каждом столе</w:t>
      </w:r>
      <w:r w:rsidRPr="002E750C">
        <w:t>:</w:t>
      </w:r>
      <w:r>
        <w:t xml:space="preserve"> два жёлтых и три зелёных листочка квадратной </w:t>
      </w:r>
      <w:r w:rsidRPr="00B24011">
        <w:t>формы</w:t>
      </w:r>
      <w:r>
        <w:t>,</w:t>
      </w:r>
      <w:r w:rsidRPr="00B24011">
        <w:t xml:space="preserve"> </w:t>
      </w:r>
      <w:r>
        <w:t>лист бумаги для записей, ручка</w:t>
      </w:r>
      <w:r w:rsidRPr="00B24011">
        <w:t>.</w:t>
      </w:r>
      <w:r>
        <w:t xml:space="preserve"> Кроме того, слева на крышке каждого стола прикреплён красный круг – это ориентир для распределения детей по вариантам выполнения заданий в парах.</w:t>
      </w:r>
    </w:p>
    <w:p w:rsidR="00755307" w:rsidRDefault="00755307" w:rsidP="00755307">
      <w:pPr>
        <w:widowControl w:val="0"/>
        <w:ind w:firstLine="567"/>
        <w:jc w:val="both"/>
      </w:pPr>
      <w:r>
        <w:t xml:space="preserve">Ориентир распределения детей мог быть другой: </w:t>
      </w:r>
      <w:r w:rsidRPr="00B24011">
        <w:t xml:space="preserve">матрёшки двух размеров, цветные ленточки, повязанные на руку, </w:t>
      </w:r>
      <w:r>
        <w:t xml:space="preserve">жетоны </w:t>
      </w:r>
      <w:r w:rsidRPr="00B24011">
        <w:t>и т.п.</w:t>
      </w:r>
      <w:r>
        <w:t xml:space="preserve"> Например, перед началом занятия к</w:t>
      </w:r>
      <w:r w:rsidRPr="00B24011">
        <w:t>аждый ребёнок выбирает себе сигнальный жетон какого-ли</w:t>
      </w:r>
      <w:r>
        <w:t>бо цвета из двух (например, зелё</w:t>
      </w:r>
      <w:r w:rsidRPr="00B24011">
        <w:t xml:space="preserve">ного или красного) и </w:t>
      </w:r>
      <w:r>
        <w:t xml:space="preserve">садится за стол с </w:t>
      </w:r>
      <w:r w:rsidRPr="00B24011">
        <w:t>люб</w:t>
      </w:r>
      <w:r>
        <w:t xml:space="preserve">ым </w:t>
      </w:r>
      <w:r w:rsidRPr="00B24011">
        <w:t>напарник</w:t>
      </w:r>
      <w:r>
        <w:t>ом, имеющим другой цвет жетона.</w:t>
      </w:r>
    </w:p>
    <w:p w:rsidR="00755307" w:rsidRPr="00825D29" w:rsidRDefault="00755307" w:rsidP="00755307">
      <w:pPr>
        <w:widowControl w:val="0"/>
        <w:ind w:firstLine="567"/>
        <w:jc w:val="center"/>
        <w:rPr>
          <w:b/>
          <w:i/>
        </w:rPr>
      </w:pPr>
      <w:r w:rsidRPr="00825D29">
        <w:rPr>
          <w:b/>
          <w:i/>
        </w:rPr>
        <w:t>Ход занятия</w:t>
      </w:r>
    </w:p>
    <w:p w:rsidR="00755307" w:rsidRPr="00B24011" w:rsidRDefault="00755307" w:rsidP="00755307">
      <w:pPr>
        <w:widowControl w:val="0"/>
        <w:ind w:firstLine="567"/>
        <w:jc w:val="both"/>
      </w:pPr>
      <w:r w:rsidRPr="00825D29">
        <w:rPr>
          <w:i/>
        </w:rPr>
        <w:t>Педагог</w:t>
      </w:r>
      <w:r w:rsidRPr="00825D29">
        <w:t>:</w:t>
      </w:r>
      <w:r w:rsidRPr="00B24011">
        <w:rPr>
          <w:b/>
        </w:rPr>
        <w:t xml:space="preserve"> </w:t>
      </w:r>
      <w:r w:rsidRPr="00B24011">
        <w:t>Здравствуйте, ребята!</w:t>
      </w:r>
    </w:p>
    <w:p w:rsidR="00755307" w:rsidRPr="00B24011" w:rsidRDefault="00755307" w:rsidP="00755307">
      <w:pPr>
        <w:widowControl w:val="0"/>
        <w:ind w:firstLine="567"/>
        <w:jc w:val="both"/>
      </w:pPr>
      <w:r w:rsidRPr="00B24011">
        <w:t xml:space="preserve">Сегодня </w:t>
      </w:r>
      <w:r>
        <w:t xml:space="preserve">узнаем знаки </w:t>
      </w:r>
      <w:r w:rsidRPr="00B24011">
        <w:t>«</w:t>
      </w:r>
      <w:r>
        <w:t>б</w:t>
      </w:r>
      <w:r w:rsidRPr="00B24011">
        <w:t>ольше</w:t>
      </w:r>
      <w:r>
        <w:t>»</w:t>
      </w:r>
      <w:r w:rsidRPr="00B24011">
        <w:t xml:space="preserve">, </w:t>
      </w:r>
      <w:r>
        <w:t>«</w:t>
      </w:r>
      <w:r w:rsidRPr="00B24011">
        <w:t>меньше</w:t>
      </w:r>
      <w:r>
        <w:t>»</w:t>
      </w:r>
      <w:r w:rsidRPr="00B24011">
        <w:t xml:space="preserve">, </w:t>
      </w:r>
      <w:r>
        <w:t>«</w:t>
      </w:r>
      <w:r w:rsidRPr="00B24011">
        <w:t>равно»</w:t>
      </w:r>
      <w:r>
        <w:t xml:space="preserve"> и поймем, для чего они нужны</w:t>
      </w:r>
      <w:r w:rsidRPr="00B24011">
        <w:t>.</w:t>
      </w:r>
    </w:p>
    <w:p w:rsidR="00755307" w:rsidRPr="00B24011" w:rsidRDefault="00755307" w:rsidP="00755307">
      <w:pPr>
        <w:widowControl w:val="0"/>
        <w:ind w:firstLine="567"/>
        <w:jc w:val="both"/>
      </w:pPr>
      <w:r w:rsidRPr="00B24011">
        <w:t>Распределитесь на пары.</w:t>
      </w:r>
      <w:r>
        <w:t xml:space="preserve"> (Д</w:t>
      </w:r>
      <w:r w:rsidRPr="00B24011">
        <w:t>ети делятся на пары и садятся за столы</w:t>
      </w:r>
      <w:r>
        <w:t>.</w:t>
      </w:r>
      <w:r w:rsidRPr="00B24011"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3"/>
        <w:gridCol w:w="4090"/>
      </w:tblGrid>
      <w:tr w:rsidR="00755307" w:rsidRPr="00B24011" w:rsidTr="00091961">
        <w:trPr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1-й фронтально-парный цикл</w:t>
            </w:r>
          </w:p>
        </w:tc>
      </w:tr>
      <w:bookmarkEnd w:id="0"/>
      <w:tr w:rsidR="00755307" w:rsidRPr="00B24011" w:rsidTr="00091961">
        <w:trPr>
          <w:trHeight w:val="70"/>
        </w:trPr>
        <w:tc>
          <w:tcPr>
            <w:tcW w:w="5833" w:type="dxa"/>
            <w:shd w:val="clear" w:color="auto" w:fill="BFBFB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Говорится воспитателем</w:t>
            </w:r>
          </w:p>
        </w:tc>
        <w:tc>
          <w:tcPr>
            <w:tcW w:w="4090" w:type="dxa"/>
            <w:shd w:val="clear" w:color="auto" w:fill="BFBFB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Постепенно появляется на доске</w:t>
            </w:r>
          </w:p>
        </w:tc>
      </w:tr>
      <w:tr w:rsidR="00755307" w:rsidRPr="00B24011" w:rsidTr="00091961">
        <w:trPr>
          <w:trHeight w:val="2689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Когда птенец хочет кушать, что он делает? («Он открывает клювик».)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 он открывает? (Педагог прикладывает ладошки друг другу, затем раздвигает кисти рук, прижимая в запястьях, имитируя тем самым открытый клюв птицы.) Взрослые птицы приносят птенцам еду, а малыши открывают свои клювы в ожидании пищи, поворачиваются открытым клювиком к взрослым птицам.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 xml:space="preserve">Взрослые птицы по </w:t>
            </w:r>
            <w:proofErr w:type="gramStart"/>
            <w:r w:rsidRPr="00FD0389">
              <w:t>размеру</w:t>
            </w:r>
            <w:proofErr w:type="gramEnd"/>
            <w:r w:rsidRPr="00FD0389">
              <w:t xml:space="preserve"> какие? («Большие».) А </w:t>
            </w:r>
            <w:proofErr w:type="gramStart"/>
            <w:r w:rsidRPr="00FD0389">
              <w:t>птенцы</w:t>
            </w:r>
            <w:proofErr w:type="gramEnd"/>
            <w:r w:rsidRPr="00FD0389">
              <w:t xml:space="preserve"> какие? («Маленькие».) Давайте покажем, как птенцы открывают клювики.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 xml:space="preserve">В </w:t>
            </w:r>
            <w:proofErr w:type="gramStart"/>
            <w:r w:rsidRPr="00FD0389">
              <w:t>сторону</w:t>
            </w:r>
            <w:proofErr w:type="gramEnd"/>
            <w:r w:rsidRPr="00FD0389">
              <w:t xml:space="preserve"> каких по размеру птиц открывают клювики маленькие птенцы? («В сторону </w:t>
            </w:r>
            <w:proofErr w:type="gramStart"/>
            <w:r w:rsidRPr="00FD0389">
              <w:t>больших</w:t>
            </w:r>
            <w:proofErr w:type="gramEnd"/>
            <w:r w:rsidRPr="00FD0389">
              <w:t>».)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Ребята посмотрите, у меня есть магниты. Каких они цветов? («Зелёного и синего».)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5307" w:rsidP="00091961">
            <w:pPr>
              <w:rPr>
                <w:rStyle w:val="FontStyle22"/>
              </w:rPr>
            </w:pPr>
          </w:p>
        </w:tc>
      </w:tr>
      <w:tr w:rsidR="00755307" w:rsidRPr="00B24011" w:rsidTr="00091961">
        <w:trPr>
          <w:trHeight w:val="46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Таня, подойди к доске. (Педагог даёт ей магниты.) Какого цвета вот эти магниты? («Синего».) Посчитай магниты, прикрепляя их на доску. Показывай, как считаешь. («Один, два, три».)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60A7" w:rsidP="00091961">
            <w:pPr>
              <w:rPr>
                <w:rStyle w:val="FontStyle22"/>
              </w:rPr>
            </w:pPr>
            <w:r w:rsidRPr="007560A7">
              <w:rPr>
                <w:rStyle w:val="FontStyle22"/>
                <w:noProof/>
              </w:rPr>
            </w:r>
            <w:r>
              <w:rPr>
                <w:rStyle w:val="FontStyle22"/>
                <w:noProof/>
              </w:rPr>
              <w:pict>
                <v:oval id="Oval 34" o:spid="_x0000_s1058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rPr>
                <w:rStyle w:val="FontStyle22"/>
              </w:rPr>
              <w:t xml:space="preserve">  </w:t>
            </w:r>
            <w:r w:rsidRPr="007560A7">
              <w:rPr>
                <w:noProof/>
              </w:rPr>
            </w:r>
            <w:r w:rsidRPr="007560A7">
              <w:rPr>
                <w:noProof/>
              </w:rPr>
              <w:pict>
                <v:oval id="Oval 33" o:spid="_x0000_s1057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 w:rsidRPr="007560A7">
              <w:rPr>
                <w:rStyle w:val="FontStyle22"/>
                <w:noProof/>
              </w:rPr>
            </w:r>
            <w:r w:rsidRPr="007560A7">
              <w:rPr>
                <w:rStyle w:val="FontStyle22"/>
                <w:noProof/>
              </w:rPr>
              <w:pict>
                <v:oval id="Oval 32" o:spid="_x0000_s1056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B24011" w:rsidTr="00091961">
        <w:trPr>
          <w:trHeight w:val="1066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Миша, подойди к доске. (Педагог передаёт ему магниты другого цвета.) Какого цвета другие магниты? («Зелёного».) Посчитай эти магниты, прикрепляя их на доску. Показывай, как считаешь. («Один, два».)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60A7" w:rsidP="00091961">
            <w:pPr>
              <w:rPr>
                <w:rStyle w:val="FontStyle22"/>
              </w:rPr>
            </w:pPr>
            <w:r w:rsidRPr="007560A7">
              <w:rPr>
                <w:rStyle w:val="FontStyle22"/>
                <w:noProof/>
              </w:rPr>
            </w:r>
            <w:r>
              <w:rPr>
                <w:rStyle w:val="FontStyle22"/>
                <w:noProof/>
              </w:rPr>
              <w:pict>
                <v:oval id="Oval 31" o:spid="_x0000_s1055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rPr>
                <w:rStyle w:val="FontStyle22"/>
              </w:rPr>
              <w:t xml:space="preserve">  </w:t>
            </w:r>
            <w:r w:rsidRPr="007560A7">
              <w:rPr>
                <w:rStyle w:val="FontStyle22"/>
                <w:noProof/>
              </w:rPr>
            </w:r>
            <w:r>
              <w:rPr>
                <w:rStyle w:val="FontStyle22"/>
                <w:noProof/>
              </w:rPr>
              <w:pict>
                <v:oval id="Oval 30" o:spid="_x0000_s1054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rPr>
                <w:rStyle w:val="FontStyle22"/>
              </w:rPr>
              <w:t xml:space="preserve">   </w:t>
            </w:r>
            <w:r w:rsidRPr="007560A7">
              <w:rPr>
                <w:noProof/>
              </w:rPr>
            </w:r>
            <w:r w:rsidRPr="007560A7">
              <w:rPr>
                <w:noProof/>
              </w:rPr>
              <w:pict>
                <v:oval id="Oval 29" o:spid="_x0000_s1053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rPr>
                <w:rStyle w:val="FontStyle22"/>
              </w:rPr>
              <w:t xml:space="preserve">            </w:t>
            </w:r>
            <w:r w:rsidRPr="007560A7">
              <w:rPr>
                <w:noProof/>
              </w:rPr>
            </w:r>
            <w:r w:rsidRPr="007560A7">
              <w:rPr>
                <w:noProof/>
              </w:rPr>
              <w:pict>
                <v:oval id="Oval 28" o:spid="_x0000_s1052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 w:rsidRPr="007560A7">
              <w:rPr>
                <w:noProof/>
              </w:rPr>
            </w:r>
            <w:r>
              <w:rPr>
                <w:noProof/>
              </w:rPr>
              <w:pict>
                <v:oval id="Oval 27" o:spid="_x0000_s1051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B24011" w:rsidTr="00091961">
        <w:trPr>
          <w:trHeight w:val="884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lastRenderedPageBreak/>
              <w:t>Люда, подойди к доске. Посчитай синие магниты, запиши цифрой их число – под этими магнитами. Ребята, Люда правильно написала?</w:t>
            </w:r>
          </w:p>
        </w:tc>
        <w:tc>
          <w:tcPr>
            <w:tcW w:w="4090" w:type="dxa"/>
            <w:vMerge w:val="restart"/>
            <w:shd w:val="clear" w:color="auto" w:fill="FFFFFF"/>
          </w:tcPr>
          <w:p w:rsidR="00755307" w:rsidRPr="00FD0389" w:rsidRDefault="00755307" w:rsidP="00091961">
            <w:pPr>
              <w:jc w:val="center"/>
              <w:rPr>
                <w:rStyle w:val="FontStyle22"/>
                <w:sz w:val="56"/>
                <w:szCs w:val="56"/>
              </w:rPr>
            </w:pPr>
            <w:r w:rsidRPr="00FD0389">
              <w:rPr>
                <w:rStyle w:val="FontStyle22"/>
                <w:sz w:val="56"/>
                <w:szCs w:val="56"/>
              </w:rPr>
              <w:t>3</w:t>
            </w:r>
            <w:r>
              <w:rPr>
                <w:rStyle w:val="FontStyle22"/>
                <w:sz w:val="56"/>
                <w:szCs w:val="56"/>
              </w:rPr>
              <w:t xml:space="preserve">            </w:t>
            </w:r>
            <w:r w:rsidRPr="00FD0389">
              <w:rPr>
                <w:rStyle w:val="FontStyle22"/>
                <w:sz w:val="56"/>
                <w:szCs w:val="56"/>
              </w:rPr>
              <w:t>2</w:t>
            </w:r>
          </w:p>
        </w:tc>
      </w:tr>
      <w:tr w:rsidR="00755307" w:rsidRPr="00B24011" w:rsidTr="00091961">
        <w:trPr>
          <w:trHeight w:val="793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Стёпа, посчитай зелёные магниты, запиши цифрой и</w:t>
            </w:r>
            <w:r w:rsidR="00AE4472">
              <w:t xml:space="preserve">х число – под этими магнитами. </w:t>
            </w:r>
            <w:r w:rsidRPr="00FD0389">
              <w:t xml:space="preserve">Ребята, </w:t>
            </w:r>
            <w:r w:rsidR="00AE4472">
              <w:t>Стёпа</w:t>
            </w:r>
            <w:r w:rsidRPr="00FD0389">
              <w:t xml:space="preserve"> правильно написал?</w:t>
            </w:r>
          </w:p>
        </w:tc>
        <w:tc>
          <w:tcPr>
            <w:tcW w:w="4090" w:type="dxa"/>
            <w:vMerge/>
            <w:shd w:val="clear" w:color="auto" w:fill="FFFFFF"/>
          </w:tcPr>
          <w:p w:rsidR="00755307" w:rsidRPr="00FD0389" w:rsidRDefault="00755307" w:rsidP="00091961">
            <w:pPr>
              <w:rPr>
                <w:rStyle w:val="FontStyle22"/>
                <w:sz w:val="56"/>
                <w:szCs w:val="56"/>
              </w:rPr>
            </w:pPr>
          </w:p>
        </w:tc>
      </w:tr>
      <w:tr w:rsidR="00755307" w:rsidRPr="00B24011" w:rsidTr="00091961">
        <w:trPr>
          <w:trHeight w:val="3272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 xml:space="preserve">А сейчас, ребята, посчитаем, чего больше – зелёных магнитов или синих. Но не просто посчитаем, а докажем, как великие математики. </w:t>
            </w:r>
            <w:proofErr w:type="gramStart"/>
            <w:r w:rsidRPr="00FD0389">
              <w:t>(Педагог демонстрирует и комментирует, как сравнить количество предметов.</w:t>
            </w:r>
            <w:proofErr w:type="gramEnd"/>
            <w:r w:rsidRPr="00FD0389">
              <w:t xml:space="preserve"> </w:t>
            </w:r>
            <w:proofErr w:type="gramStart"/>
            <w:r w:rsidRPr="00FD0389">
              <w:t>Прикрепляет – слева направо – магнит зелёного цвета под первым синим магнитом, затем другой зелёный магнит – под вторым синим.)</w:t>
            </w:r>
            <w:proofErr w:type="gramEnd"/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Остались зелёные магниты? («Нет».)</w:t>
            </w:r>
          </w:p>
          <w:p w:rsidR="00755307" w:rsidRPr="00FD0389" w:rsidRDefault="00755307" w:rsidP="00091961">
            <w:pPr>
              <w:ind w:firstLine="284"/>
              <w:jc w:val="both"/>
            </w:pPr>
            <w:proofErr w:type="gramStart"/>
            <w:r w:rsidRPr="00FD0389">
              <w:t>Магнит</w:t>
            </w:r>
            <w:proofErr w:type="gramEnd"/>
            <w:r w:rsidRPr="00FD0389">
              <w:t xml:space="preserve"> какого цвета остался без пары? («Синего цвета».) Значит, </w:t>
            </w:r>
            <w:proofErr w:type="gramStart"/>
            <w:r w:rsidRPr="00FD0389">
              <w:t>магнитов</w:t>
            </w:r>
            <w:proofErr w:type="gramEnd"/>
            <w:r w:rsidRPr="00FD0389">
              <w:t xml:space="preserve"> какого цвета больше? («Синего цвета».)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60A7" w:rsidP="00091961">
            <w:pPr>
              <w:rPr>
                <w:rStyle w:val="FontStyle22"/>
              </w:rPr>
            </w:pPr>
            <w:r w:rsidRPr="007560A7">
              <w:rPr>
                <w:rStyle w:val="FontStyle22"/>
                <w:noProof/>
              </w:rPr>
            </w:r>
            <w:r>
              <w:rPr>
                <w:rStyle w:val="FontStyle22"/>
                <w:noProof/>
              </w:rPr>
              <w:pict>
                <v:oval id="Oval 26" o:spid="_x0000_s1050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rPr>
                <w:rStyle w:val="FontStyle22"/>
              </w:rPr>
              <w:t xml:space="preserve">  </w:t>
            </w:r>
            <w:r w:rsidRPr="007560A7">
              <w:rPr>
                <w:noProof/>
              </w:rPr>
            </w:r>
            <w:r w:rsidRPr="007560A7">
              <w:rPr>
                <w:noProof/>
              </w:rPr>
              <w:pict>
                <v:oval id="Oval 25" o:spid="_x0000_s1049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 w:rsidRPr="007560A7">
              <w:rPr>
                <w:rStyle w:val="FontStyle22"/>
                <w:noProof/>
              </w:rPr>
            </w:r>
            <w:r w:rsidRPr="007560A7">
              <w:rPr>
                <w:rStyle w:val="FontStyle22"/>
                <w:noProof/>
              </w:rPr>
              <w:pict>
                <v:oval id="Oval 24" o:spid="_x0000_s1048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</w:p>
          <w:p w:rsidR="00755307" w:rsidRPr="00FD0389" w:rsidRDefault="007560A7" w:rsidP="00091961">
            <w:pPr>
              <w:rPr>
                <w:rStyle w:val="FontStyle22"/>
              </w:rPr>
            </w:pPr>
            <w:r w:rsidRPr="007560A7">
              <w:rPr>
                <w:rStyle w:val="FontStyle22"/>
                <w:noProof/>
              </w:rPr>
            </w:r>
            <w:r>
              <w:rPr>
                <w:rStyle w:val="FontStyle22"/>
                <w:noProof/>
              </w:rPr>
              <w:pict>
                <v:oval id="Oval 23" o:spid="_x0000_s1047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rPr>
                <w:rStyle w:val="FontStyle22"/>
              </w:rPr>
              <w:t xml:space="preserve">  </w:t>
            </w:r>
            <w:r w:rsidRPr="007560A7">
              <w:rPr>
                <w:rStyle w:val="FontStyle22"/>
                <w:noProof/>
              </w:rPr>
            </w:r>
            <w:r>
              <w:rPr>
                <w:rStyle w:val="FontStyle22"/>
                <w:noProof/>
              </w:rPr>
              <w:pict>
                <v:oval id="Oval 22" o:spid="_x0000_s1046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B24011" w:rsidTr="00091961">
        <w:trPr>
          <w:trHeight w:val="1422"/>
        </w:trPr>
        <w:tc>
          <w:tcPr>
            <w:tcW w:w="5833" w:type="dxa"/>
            <w:vMerge w:val="restart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 показать на записи, каких магнитов больше? Давайте вспомним про клювики. Маленький птенец открывает клювик в сторону большой птицы. Значит, какой знак мы напишем?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 xml:space="preserve">Оля подойди к доске, запиши знак, похожий на клювик. Клювик будет </w:t>
            </w:r>
            <w:proofErr w:type="gramStart"/>
            <w:r w:rsidRPr="00FD0389">
              <w:t>открыт</w:t>
            </w:r>
            <w:proofErr w:type="gramEnd"/>
            <w:r w:rsidRPr="00FD0389">
              <w:t xml:space="preserve"> к какому числу? К трём или двум?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 мы прочитаем эту запись? («Три синих магнита больше двух зелёных магнитов».)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5307" w:rsidP="00091961">
            <w:pPr>
              <w:rPr>
                <w:rStyle w:val="FontStyle22"/>
              </w:rPr>
            </w:pPr>
          </w:p>
        </w:tc>
      </w:tr>
      <w:tr w:rsidR="00755307" w:rsidRPr="00B24011" w:rsidTr="00091961">
        <w:trPr>
          <w:trHeight w:val="46"/>
        </w:trPr>
        <w:tc>
          <w:tcPr>
            <w:tcW w:w="5833" w:type="dxa"/>
            <w:vMerge/>
            <w:shd w:val="clear" w:color="auto" w:fill="FFFFFF"/>
          </w:tcPr>
          <w:p w:rsidR="00755307" w:rsidRPr="00B24011" w:rsidRDefault="00755307" w:rsidP="00091961">
            <w:pPr>
              <w:widowControl w:val="0"/>
              <w:ind w:firstLine="567"/>
              <w:jc w:val="both"/>
              <w:rPr>
                <w:rStyle w:val="FontStyle22"/>
              </w:rPr>
            </w:pPr>
          </w:p>
        </w:tc>
        <w:tc>
          <w:tcPr>
            <w:tcW w:w="4090" w:type="dxa"/>
            <w:shd w:val="clear" w:color="auto" w:fill="FFFFFF"/>
          </w:tcPr>
          <w:p w:rsidR="00755307" w:rsidRPr="00FD0389" w:rsidRDefault="00755307" w:rsidP="00091961">
            <w:pPr>
              <w:jc w:val="center"/>
              <w:rPr>
                <w:sz w:val="56"/>
                <w:szCs w:val="56"/>
              </w:rPr>
            </w:pPr>
            <w:r w:rsidRPr="00FD0389">
              <w:rPr>
                <w:rStyle w:val="FontStyle22"/>
                <w:sz w:val="56"/>
                <w:szCs w:val="56"/>
              </w:rPr>
              <w:t>3</w:t>
            </w:r>
            <w:r>
              <w:rPr>
                <w:rStyle w:val="FontStyle22"/>
                <w:sz w:val="56"/>
                <w:szCs w:val="56"/>
              </w:rPr>
              <w:t xml:space="preserve">    </w:t>
            </w:r>
            <w:r w:rsidRPr="00FD0389">
              <w:rPr>
                <w:rStyle w:val="FontStyle22"/>
                <w:sz w:val="56"/>
                <w:szCs w:val="56"/>
              </w:rPr>
              <w:t xml:space="preserve"> ˃    </w:t>
            </w:r>
            <w:r>
              <w:rPr>
                <w:rStyle w:val="FontStyle22"/>
                <w:sz w:val="56"/>
                <w:szCs w:val="56"/>
              </w:rPr>
              <w:t xml:space="preserve"> </w:t>
            </w:r>
            <w:r w:rsidRPr="00FD0389">
              <w:rPr>
                <w:rStyle w:val="FontStyle22"/>
                <w:sz w:val="56"/>
                <w:szCs w:val="56"/>
              </w:rPr>
              <w:t>2</w:t>
            </w:r>
          </w:p>
        </w:tc>
      </w:tr>
    </w:tbl>
    <w:p w:rsidR="00755307" w:rsidRPr="00B24011" w:rsidRDefault="00755307" w:rsidP="00755307">
      <w:pPr>
        <w:widowControl w:val="0"/>
        <w:ind w:firstLine="567"/>
        <w:jc w:val="both"/>
      </w:pPr>
      <w:r w:rsidRPr="00755307">
        <w:rPr>
          <w:i/>
        </w:rPr>
        <w:t>Задание для работы в парах</w:t>
      </w:r>
      <w:r w:rsidRPr="00755307">
        <w:t xml:space="preserve">. У вас на столах лежат квадраты </w:t>
      </w:r>
      <w:r w:rsidRPr="00B24011">
        <w:t>зел</w:t>
      </w:r>
      <w:r>
        <w:t xml:space="preserve">ёного </w:t>
      </w:r>
      <w:r w:rsidRPr="00B24011">
        <w:t>и ж</w:t>
      </w:r>
      <w:r>
        <w:t>ё</w:t>
      </w:r>
      <w:r w:rsidRPr="00B24011">
        <w:t>лт</w:t>
      </w:r>
      <w:r>
        <w:t>ого цветов</w:t>
      </w:r>
      <w:r w:rsidRPr="00B24011">
        <w:t xml:space="preserve">. </w:t>
      </w:r>
      <w:r>
        <w:t>Ваша з</w:t>
      </w:r>
      <w:r w:rsidRPr="00B24011">
        <w:t>адача</w:t>
      </w:r>
      <w:r>
        <w:t xml:space="preserve"> – </w:t>
      </w:r>
      <w:r w:rsidRPr="00B24011">
        <w:t xml:space="preserve">посчитать </w:t>
      </w:r>
      <w:r>
        <w:t>их и доказать, чего больше</w:t>
      </w:r>
      <w:r w:rsidRPr="00B24011">
        <w:t>.</w:t>
      </w:r>
      <w:r>
        <w:t xml:space="preserve"> Ребята, сидящие слева (у красного круга), пересчитывают вслух квадраты, вначале зелёного цвета, потом жёлтого. Прикладывают их друг к другу (сверху – зелёные, внизу – жёлтые) и доказывают, каких квадратов больше, а каких меньше. Ребята, сидящие справа, записывают цифрами на листе, ставят знак в нужную сторону и читают запись.</w:t>
      </w:r>
    </w:p>
    <w:p w:rsidR="00755307" w:rsidRPr="00D87C2A" w:rsidRDefault="00755307" w:rsidP="00755307">
      <w:pPr>
        <w:widowControl w:val="0"/>
        <w:ind w:firstLine="567"/>
        <w:jc w:val="both"/>
      </w:pPr>
      <w:r w:rsidRPr="00755307">
        <w:t>Работа в парах и её отладка</w:t>
      </w:r>
      <w:r w:rsidRPr="00D87C2A">
        <w:t>.</w:t>
      </w:r>
      <w:r>
        <w:t xml:space="preserve"> Ребята выполняют задание по очереди. Педагог следит за тем, чтобы напарники соблюдали очерёдность, проговаривали вслух свои действия, прикладывали предметы так, как было показано на доске, и верно делали записи.</w:t>
      </w:r>
    </w:p>
    <w:p w:rsidR="00755307" w:rsidRPr="00755307" w:rsidRDefault="00755307" w:rsidP="00755307">
      <w:pPr>
        <w:widowControl w:val="0"/>
        <w:ind w:firstLine="567"/>
        <w:jc w:val="both"/>
      </w:pPr>
      <w:r w:rsidRPr="00755307">
        <w:rPr>
          <w:i/>
        </w:rPr>
        <w:t>Акцентирование по содержанию</w:t>
      </w:r>
      <w:r w:rsidRPr="00755307">
        <w:t xml:space="preserve"> (во фронтальной форме). Сколько квадратов у вас на столах зелёного цвета? А желтого? («3 и 2».) Каких квадратов больше? А каких меньше? В какую сторону развернули знак? Почему? («Знак, похожий на клювик, от меньшего числа обращаем в сторону большего».) Как прочитаем запись на ваших листочках? («Три зелёных квадрата больше двух жёлтых квадратов».) А как прочитаем запись на доске? («Три синих магнита больше двух зелёных магнитов».) То есть можно прочитать сокращённо: «Три больше двух».</w:t>
      </w:r>
    </w:p>
    <w:p w:rsidR="00755307" w:rsidRPr="00755307" w:rsidRDefault="00755307" w:rsidP="00755307">
      <w:pPr>
        <w:widowControl w:val="0"/>
        <w:ind w:firstLine="567"/>
        <w:jc w:val="both"/>
      </w:pPr>
      <w:r w:rsidRPr="00755307">
        <w:rPr>
          <w:i/>
        </w:rPr>
        <w:t>Акцентирование по способу работы в парах</w:t>
      </w:r>
      <w:r w:rsidRPr="00755307">
        <w:t>. Педагог обращает внимание детей на замеченные им недочёты во взаимодействии напарников, спрашивая, как в их паре разворачивалась деятельность. Возможно, кто-то мешал другим парам. Или, наоборот, просит кого-то рассказать, как им удалось плодотворно сотрудничать друг с другом.</w:t>
      </w:r>
    </w:p>
    <w:p w:rsidR="00755307" w:rsidRPr="00755307" w:rsidRDefault="00755307" w:rsidP="00755307">
      <w:pPr>
        <w:widowControl w:val="0"/>
        <w:ind w:firstLine="567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3"/>
        <w:gridCol w:w="4090"/>
      </w:tblGrid>
      <w:tr w:rsidR="00755307" w:rsidRPr="00FD0389" w:rsidTr="19DEF27F">
        <w:trPr>
          <w:cantSplit/>
          <w:trHeight w:val="70"/>
        </w:trPr>
        <w:tc>
          <w:tcPr>
            <w:tcW w:w="9923" w:type="dxa"/>
            <w:gridSpan w:val="2"/>
            <w:shd w:val="clear" w:color="auto" w:fill="FFFFFF" w:themeFill="background1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2-й фронтально-парный цикл</w:t>
            </w:r>
          </w:p>
        </w:tc>
      </w:tr>
      <w:tr w:rsidR="00755307" w:rsidRPr="00FD0389" w:rsidTr="19DEF27F">
        <w:trPr>
          <w:cantSplit/>
          <w:trHeight w:val="70"/>
        </w:trPr>
        <w:tc>
          <w:tcPr>
            <w:tcW w:w="5833" w:type="dxa"/>
            <w:shd w:val="clear" w:color="auto" w:fill="BFBFBF" w:themeFill="background1" w:themeFillShade="B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Говорится воспитателем</w:t>
            </w:r>
          </w:p>
        </w:tc>
        <w:tc>
          <w:tcPr>
            <w:tcW w:w="4090" w:type="dxa"/>
            <w:shd w:val="clear" w:color="auto" w:fill="BFBFBF" w:themeFill="background1" w:themeFillShade="B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Постепенно появляется на доске</w:t>
            </w:r>
          </w:p>
        </w:tc>
      </w:tr>
      <w:tr w:rsidR="00755307" w:rsidRPr="00FD0389" w:rsidTr="19DEF27F">
        <w:trPr>
          <w:cantSplit/>
          <w:trHeight w:val="46"/>
        </w:trPr>
        <w:tc>
          <w:tcPr>
            <w:tcW w:w="5833" w:type="dxa"/>
            <w:shd w:val="clear" w:color="auto" w:fill="FFFFFF" w:themeFill="background1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lastRenderedPageBreak/>
              <w:t>Продолжаем.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Света, подойди к доске. (Педагог даёт ей магниты.) Какого цвета вот эти магниты? («Зелёного».) Посчитай магниты, прикрепляя их на доску. Показывай, как считаешь. («Один, два».)</w:t>
            </w:r>
          </w:p>
        </w:tc>
        <w:tc>
          <w:tcPr>
            <w:tcW w:w="4090" w:type="dxa"/>
            <w:shd w:val="clear" w:color="auto" w:fill="FFFFFF" w:themeFill="background1"/>
          </w:tcPr>
          <w:p w:rsidR="00755307" w:rsidRPr="00FD0389" w:rsidRDefault="007560A7" w:rsidP="00091961">
            <w:r>
              <w:rPr>
                <w:noProof/>
              </w:rPr>
            </w:r>
            <w:r>
              <w:rPr>
                <w:noProof/>
              </w:rPr>
              <w:pict>
                <v:oval id="Oval 21" o:spid="_x0000_s1045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20" o:spid="_x0000_s1044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FD0389" w:rsidTr="19DEF27F">
        <w:trPr>
          <w:cantSplit/>
          <w:trHeight w:val="1066"/>
        </w:trPr>
        <w:tc>
          <w:tcPr>
            <w:tcW w:w="5833" w:type="dxa"/>
            <w:shd w:val="clear" w:color="auto" w:fill="FFFFFF" w:themeFill="background1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Коля, подойди к доске. (Педагог передаёт ему магниты другого цвета.) Какого цвета другие магниты? («Синего».) Посчитай эти магниты, прикрепляя их на доску. Показывай, как считаешь. («Один, два, три».)</w:t>
            </w:r>
          </w:p>
        </w:tc>
        <w:tc>
          <w:tcPr>
            <w:tcW w:w="4090" w:type="dxa"/>
            <w:shd w:val="clear" w:color="auto" w:fill="FFFFFF" w:themeFill="background1"/>
          </w:tcPr>
          <w:p w:rsidR="00755307" w:rsidRPr="00FD0389" w:rsidRDefault="007560A7" w:rsidP="00091961">
            <w:r>
              <w:rPr>
                <w:noProof/>
              </w:rPr>
            </w:r>
            <w:r>
              <w:rPr>
                <w:noProof/>
              </w:rPr>
              <w:pict>
                <v:oval id="Oval 19" o:spid="_x0000_s1043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18" o:spid="_x0000_s1042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           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17" o:spid="_x0000_s1041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16" o:spid="_x0000_s1040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15" o:spid="_x0000_s1039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FD0389" w:rsidTr="19DEF27F">
        <w:trPr>
          <w:cantSplit/>
          <w:trHeight w:val="3226"/>
        </w:trPr>
        <w:tc>
          <w:tcPr>
            <w:tcW w:w="5833" w:type="dxa"/>
            <w:shd w:val="clear" w:color="auto" w:fill="FFFFFF" w:themeFill="background1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Оля, подойди к доске. Докажи, чего больше, а чего меньше.</w:t>
            </w:r>
          </w:p>
          <w:p w:rsidR="00755307" w:rsidRPr="00FD0389" w:rsidRDefault="00755307" w:rsidP="00091961">
            <w:pPr>
              <w:ind w:firstLine="284"/>
              <w:jc w:val="both"/>
            </w:pPr>
            <w:proofErr w:type="gramStart"/>
            <w:r w:rsidRPr="00FD0389">
              <w:t>(Ребёнок демонстрирует и проговаривает, как сравнить количество предметов.</w:t>
            </w:r>
            <w:proofErr w:type="gramEnd"/>
            <w:r w:rsidRPr="00FD0389">
              <w:t xml:space="preserve"> </w:t>
            </w:r>
            <w:proofErr w:type="gramStart"/>
            <w:r w:rsidRPr="00FD0389">
              <w:t>Прикрепляет – слева направо – магнит синего цвета под первым зелёным магнитом, затем другой синий магнит – под вторым зелёным, третий синий магнит кладёт в продолжение ряда.)</w:t>
            </w:r>
            <w:proofErr w:type="gramEnd"/>
          </w:p>
          <w:p w:rsidR="00755307" w:rsidRPr="00FD0389" w:rsidRDefault="00755307" w:rsidP="00091961">
            <w:pPr>
              <w:ind w:firstLine="284"/>
              <w:jc w:val="both"/>
            </w:pPr>
            <w:proofErr w:type="gramStart"/>
            <w:r w:rsidRPr="00FD0389">
              <w:t>Магнит</w:t>
            </w:r>
            <w:proofErr w:type="gramEnd"/>
            <w:r w:rsidRPr="00FD0389">
              <w:t xml:space="preserve"> какого цвета остался без пары? («Синего цвета».) Значит, </w:t>
            </w:r>
            <w:proofErr w:type="gramStart"/>
            <w:r w:rsidRPr="00FD0389">
              <w:t>магнитов</w:t>
            </w:r>
            <w:proofErr w:type="gramEnd"/>
            <w:r w:rsidRPr="00FD0389">
              <w:t xml:space="preserve"> какого цвета меньше? («Зелёного цвета».) А каких магнитов больше? («Синих».)</w:t>
            </w:r>
          </w:p>
        </w:tc>
        <w:tc>
          <w:tcPr>
            <w:tcW w:w="4090" w:type="dxa"/>
            <w:shd w:val="clear" w:color="auto" w:fill="FFFFFF" w:themeFill="background1"/>
          </w:tcPr>
          <w:p w:rsidR="00755307" w:rsidRPr="00FD0389" w:rsidRDefault="007560A7" w:rsidP="00091961">
            <w:r>
              <w:rPr>
                <w:noProof/>
              </w:rPr>
            </w:r>
            <w:r>
              <w:rPr>
                <w:noProof/>
              </w:rPr>
              <w:pict>
                <v:oval id="Oval 14" o:spid="_x0000_s1038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13" o:spid="_x0000_s1037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</w:p>
          <w:p w:rsidR="00755307" w:rsidRPr="00FD0389" w:rsidRDefault="007560A7" w:rsidP="00091961">
            <w:r>
              <w:rPr>
                <w:noProof/>
              </w:rPr>
            </w:r>
            <w:r>
              <w:rPr>
                <w:noProof/>
              </w:rPr>
              <w:pict>
                <v:oval id="Oval 12" o:spid="_x0000_s1036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11" o:spid="_x0000_s1035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10" o:spid="_x0000_s1034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FD0389" w:rsidTr="19DEF27F">
        <w:trPr>
          <w:cantSplit/>
          <w:trHeight w:val="46"/>
        </w:trPr>
        <w:tc>
          <w:tcPr>
            <w:tcW w:w="5833" w:type="dxa"/>
            <w:shd w:val="clear" w:color="auto" w:fill="FFFFFF" w:themeFill="background1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Артём, пересчитай зелёные магниты, запиши цифрой их число. Ребята, Артём правильно написал? Пересчитай синие магниты, запиши цифрой их число. Ребята, Артём правильно написал?</w:t>
            </w:r>
          </w:p>
        </w:tc>
        <w:tc>
          <w:tcPr>
            <w:tcW w:w="4090" w:type="dxa"/>
            <w:shd w:val="clear" w:color="auto" w:fill="FFFFFF" w:themeFill="background1"/>
          </w:tcPr>
          <w:p w:rsidR="00755307" w:rsidRPr="00FD0389" w:rsidRDefault="00755307" w:rsidP="00091961">
            <w:pPr>
              <w:jc w:val="center"/>
              <w:rPr>
                <w:sz w:val="56"/>
                <w:szCs w:val="56"/>
              </w:rPr>
            </w:pPr>
            <w:r w:rsidRPr="00FD0389">
              <w:rPr>
                <w:sz w:val="56"/>
                <w:szCs w:val="56"/>
              </w:rPr>
              <w:t>2            3</w:t>
            </w:r>
          </w:p>
        </w:tc>
      </w:tr>
      <w:tr w:rsidR="00755307" w:rsidRPr="00FD0389" w:rsidTr="19DEF27F">
        <w:trPr>
          <w:cantSplit/>
          <w:trHeight w:val="222"/>
        </w:trPr>
        <w:tc>
          <w:tcPr>
            <w:tcW w:w="5833" w:type="dxa"/>
            <w:shd w:val="clear" w:color="auto" w:fill="FFFFFF" w:themeFill="background1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Какой знак поставим между числами?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 xml:space="preserve">Даша, объясни и запиши. </w:t>
            </w:r>
            <w:proofErr w:type="gramStart"/>
            <w:r w:rsidRPr="00FD0389">
              <w:t>(«Маленький птенец открывает клювик в сторону большой птицы.</w:t>
            </w:r>
            <w:proofErr w:type="gramEnd"/>
            <w:r w:rsidRPr="00FD0389">
              <w:t xml:space="preserve"> </w:t>
            </w:r>
            <w:proofErr w:type="gramStart"/>
            <w:r w:rsidRPr="00FD0389">
              <w:t>Два – меньше, значит, знак повернём в сторону числа три»)</w:t>
            </w:r>
            <w:proofErr w:type="gramEnd"/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 мы прочитаем эту запись? («Два зелёных магнита меньше трёх синих магнитов».) А если прочитать кратко? («Два меньше трёх».)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А почему мы с правой стороны не читаем? («Принято читать всегда слева направо».)</w:t>
            </w:r>
          </w:p>
        </w:tc>
        <w:tc>
          <w:tcPr>
            <w:tcW w:w="4090" w:type="dxa"/>
            <w:shd w:val="clear" w:color="auto" w:fill="FFFFFF" w:themeFill="background1"/>
          </w:tcPr>
          <w:p w:rsidR="00755307" w:rsidRPr="00FD0389" w:rsidRDefault="19DEF27F" w:rsidP="19DEF27F">
            <w:pPr>
              <w:jc w:val="center"/>
              <w:rPr>
                <w:sz w:val="56"/>
                <w:szCs w:val="56"/>
              </w:rPr>
            </w:pPr>
            <w:r w:rsidRPr="19DEF27F">
              <w:rPr>
                <w:sz w:val="56"/>
                <w:szCs w:val="56"/>
              </w:rPr>
              <w:t xml:space="preserve">2     </w:t>
            </w:r>
            <w:r w:rsidRPr="19DEF27F">
              <w:rPr>
                <w:rFonts w:eastAsia="Times New Roman"/>
                <w:sz w:val="56"/>
                <w:szCs w:val="56"/>
              </w:rPr>
              <w:t>˂</w:t>
            </w:r>
            <w:r w:rsidRPr="19DEF27F">
              <w:rPr>
                <w:sz w:val="56"/>
                <w:szCs w:val="56"/>
              </w:rPr>
              <w:t xml:space="preserve">    3</w:t>
            </w:r>
          </w:p>
        </w:tc>
      </w:tr>
    </w:tbl>
    <w:p w:rsidR="00755307" w:rsidRPr="00755307" w:rsidRDefault="00755307" w:rsidP="00755307">
      <w:pPr>
        <w:widowControl w:val="0"/>
        <w:ind w:firstLine="567"/>
        <w:jc w:val="both"/>
      </w:pPr>
      <w:r w:rsidRPr="00755307">
        <w:rPr>
          <w:i/>
        </w:rPr>
        <w:t>Задание для работы в парах</w:t>
      </w:r>
      <w:r w:rsidRPr="00755307">
        <w:t>. Перемешайте все квадраты. Кто писал прошлый раз, будет раскладывать, а кто раскладывал (рядом с ним красный круг), будет писать.</w:t>
      </w:r>
    </w:p>
    <w:p w:rsidR="00755307" w:rsidRPr="00B24011" w:rsidRDefault="00755307" w:rsidP="00755307">
      <w:pPr>
        <w:widowControl w:val="0"/>
        <w:ind w:firstLine="567"/>
        <w:jc w:val="both"/>
      </w:pPr>
      <w:r>
        <w:t>Ребята, сидящие справа, вначале пересчитайте вслух и выложите жёлтые квадраты, а затем зелёные. Докажите, чего больше или меньше</w:t>
      </w:r>
      <w:r w:rsidRPr="00B24011">
        <w:t>.</w:t>
      </w:r>
      <w:r>
        <w:t xml:space="preserve"> Зелёные квадраты должны быть </w:t>
      </w:r>
      <w:proofErr w:type="gramStart"/>
      <w:r>
        <w:t>под</w:t>
      </w:r>
      <w:proofErr w:type="gramEnd"/>
      <w:r>
        <w:t xml:space="preserve"> жёлтыми, подобно тому, как на доске. Ребята, сидящие слева (у красного круга), запишите числа на листе, поставьте знак в нужную сторону и прочитайте запись.</w:t>
      </w:r>
    </w:p>
    <w:p w:rsidR="00755307" w:rsidRPr="00D87C2A" w:rsidRDefault="00755307" w:rsidP="00755307">
      <w:pPr>
        <w:widowControl w:val="0"/>
        <w:ind w:firstLine="567"/>
        <w:jc w:val="both"/>
      </w:pPr>
      <w:r w:rsidRPr="00D87C2A">
        <w:rPr>
          <w:i/>
        </w:rPr>
        <w:t>Работа в парах и её отладка</w:t>
      </w:r>
      <w:r w:rsidRPr="00D87C2A">
        <w:t>.</w:t>
      </w:r>
      <w:r>
        <w:t xml:space="preserve"> Ребята выполняют задание по очереди. Педагог следит за тем, чтобы напарники соблюдали очерёдность, проговаривали вслух свои действия, прикладывали предметы так, как было показано на доске, и верно делали записи.</w:t>
      </w:r>
    </w:p>
    <w:p w:rsidR="00755307" w:rsidRPr="009D3651" w:rsidRDefault="00755307" w:rsidP="00755307">
      <w:pPr>
        <w:widowControl w:val="0"/>
        <w:ind w:firstLine="567"/>
        <w:jc w:val="both"/>
      </w:pPr>
      <w:r w:rsidRPr="009D3651">
        <w:rPr>
          <w:i/>
        </w:rPr>
        <w:t>Акцентирование по содержанию</w:t>
      </w:r>
      <w:r w:rsidRPr="009D3651">
        <w:t xml:space="preserve"> (во фронтальной форме). В какую сторону вы поставили знак? Почему? Как читаем, Ира, эту запись? («Два меньше, чем три».) Саша, а как первую запись читаем? («Три больше, чем два».) У нас везде числа «два» и «три», почему же тогда в первом случае мы читаем «Три больше двух», а в другом «Два меньше трёх»? («Принято читать слева направо».)</w:t>
      </w:r>
    </w:p>
    <w:p w:rsidR="00755307" w:rsidRPr="009D3651" w:rsidRDefault="00755307" w:rsidP="00755307">
      <w:pPr>
        <w:widowControl w:val="0"/>
        <w:ind w:firstLine="567"/>
        <w:jc w:val="both"/>
      </w:pPr>
      <w:r w:rsidRPr="009D3651">
        <w:rPr>
          <w:i/>
        </w:rPr>
        <w:t>Акцентирование по способу работы в парах</w:t>
      </w:r>
      <w:r w:rsidRPr="009D3651">
        <w:t xml:space="preserve"> осуществляется в соответствии с ситуацией, произошедшей у разных напарников.</w:t>
      </w:r>
    </w:p>
    <w:p w:rsidR="00755307" w:rsidRPr="00B24011" w:rsidRDefault="00755307" w:rsidP="00755307">
      <w:pPr>
        <w:widowControl w:val="0"/>
        <w:ind w:firstLine="567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3"/>
        <w:gridCol w:w="4090"/>
      </w:tblGrid>
      <w:tr w:rsidR="00755307" w:rsidRPr="00FD0389" w:rsidTr="00091961">
        <w:trPr>
          <w:cantSplit/>
          <w:trHeight w:val="70"/>
        </w:trPr>
        <w:tc>
          <w:tcPr>
            <w:tcW w:w="9923" w:type="dxa"/>
            <w:gridSpan w:val="2"/>
            <w:shd w:val="clear" w:color="auto" w:fill="FFFFF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lastRenderedPageBreak/>
              <w:t>3-й фронтально-парный цикл</w:t>
            </w:r>
          </w:p>
        </w:tc>
      </w:tr>
      <w:tr w:rsidR="00755307" w:rsidRPr="00FD0389" w:rsidTr="00091961">
        <w:trPr>
          <w:cantSplit/>
          <w:trHeight w:val="70"/>
        </w:trPr>
        <w:tc>
          <w:tcPr>
            <w:tcW w:w="5833" w:type="dxa"/>
            <w:shd w:val="clear" w:color="auto" w:fill="BFBFB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Говорится воспитателем</w:t>
            </w:r>
          </w:p>
        </w:tc>
        <w:tc>
          <w:tcPr>
            <w:tcW w:w="4090" w:type="dxa"/>
            <w:shd w:val="clear" w:color="auto" w:fill="BFBFBF"/>
          </w:tcPr>
          <w:p w:rsidR="00755307" w:rsidRPr="00FD0389" w:rsidRDefault="00755307" w:rsidP="00091961">
            <w:pPr>
              <w:jc w:val="center"/>
              <w:rPr>
                <w:i/>
              </w:rPr>
            </w:pPr>
            <w:r w:rsidRPr="00FD0389">
              <w:rPr>
                <w:i/>
              </w:rPr>
              <w:t>Постепенно появляется на доске</w:t>
            </w:r>
          </w:p>
        </w:tc>
      </w:tr>
      <w:tr w:rsidR="00755307" w:rsidRPr="00FD0389" w:rsidTr="00091961">
        <w:trPr>
          <w:cantSplit/>
          <w:trHeight w:val="46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Ну, и последний наш этап.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Вова, подойди к доске. (Педагог передаёт ему два зелёных магнита.) Посчитай зелёные магниты, прикрепляя их на доску. Показывай, как считаешь. («Один, два».) Теперь посчитай синие магниты. (Педагог даёт два синих магнита.)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60A7" w:rsidP="00091961">
            <w:r>
              <w:rPr>
                <w:noProof/>
              </w:rPr>
            </w:r>
            <w:r>
              <w:rPr>
                <w:noProof/>
              </w:rPr>
              <w:pict>
                <v:oval id="Oval 9" o:spid="_x0000_s1033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8" o:spid="_x0000_s1032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           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7" o:spid="_x0000_s1031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6" o:spid="_x0000_s1030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FD0389" w:rsidTr="00091961">
        <w:trPr>
          <w:cantSplit/>
          <w:trHeight w:val="46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Петя, подойди к доске. Докажи, чего больше, а чего меньше.</w:t>
            </w:r>
          </w:p>
          <w:p w:rsidR="00755307" w:rsidRPr="00FD0389" w:rsidRDefault="00755307" w:rsidP="00091961">
            <w:pPr>
              <w:ind w:firstLine="284"/>
              <w:jc w:val="both"/>
            </w:pPr>
            <w:proofErr w:type="gramStart"/>
            <w:r w:rsidRPr="00FD0389">
              <w:t>(Ребёнок демонстрирует и проговаривает, как сравнить количество предметов.</w:t>
            </w:r>
            <w:proofErr w:type="gramEnd"/>
            <w:r w:rsidRPr="00FD0389">
              <w:t xml:space="preserve"> </w:t>
            </w:r>
            <w:proofErr w:type="gramStart"/>
            <w:r w:rsidRPr="00FD0389">
              <w:t>Прикрепляет – слева направо – магнит синего цвета под первым зелёным магнитом, затем другой синий магнит – под вторым зелёным.)</w:t>
            </w:r>
            <w:proofErr w:type="gramEnd"/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Какой-нибудь магнит остался без пары? Значит, что мы скажем про их количество? («Число зелёных и синих магнитов равно».)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60A7" w:rsidP="00091961">
            <w:r>
              <w:rPr>
                <w:noProof/>
              </w:rPr>
            </w:r>
            <w:r>
              <w:rPr>
                <w:noProof/>
              </w:rPr>
              <w:pict>
                <v:oval id="Oval 5" o:spid="_x0000_s1029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4" o:spid="_x0000_s1028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" fillcolor="green" strokecolor="green">
                  <o:lock v:ext="edit" aspectratio="t"/>
                  <w10:wrap type="none"/>
                  <w10:anchorlock/>
                </v:oval>
              </w:pict>
            </w:r>
          </w:p>
          <w:p w:rsidR="00755307" w:rsidRPr="00FD0389" w:rsidRDefault="007560A7" w:rsidP="00091961">
            <w:r>
              <w:rPr>
                <w:noProof/>
              </w:rPr>
            </w:r>
            <w:r>
              <w:rPr>
                <w:noProof/>
              </w:rPr>
              <w:pict>
                <v:oval id="Oval 3" o:spid="_x0000_s1027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  <w:r w:rsidR="00755307" w:rsidRPr="00FD0389">
              <w:t xml:space="preserve">  </w:t>
            </w:r>
            <w:r>
              <w:rPr>
                <w:noProof/>
              </w:rPr>
            </w:r>
            <w:r>
              <w:rPr>
                <w:noProof/>
              </w:rPr>
              <w:pict>
                <v:oval id="Oval 2" o:spid="_x0000_s1026" style="width:25pt;height: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" fillcolor="blue" strokecolor="blue">
                  <o:lock v:ext="edit" aspectratio="t"/>
                  <w10:wrap type="none"/>
                  <w10:anchorlock/>
                </v:oval>
              </w:pict>
            </w:r>
          </w:p>
        </w:tc>
      </w:tr>
      <w:tr w:rsidR="00755307" w:rsidRPr="00FD0389" w:rsidTr="00091961">
        <w:trPr>
          <w:cantSplit/>
          <w:trHeight w:val="46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Галя, на доске запиши цифрой число зелёных магнитов, а рядом число синих.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5307" w:rsidP="00091961">
            <w:pPr>
              <w:jc w:val="center"/>
              <w:rPr>
                <w:sz w:val="56"/>
                <w:szCs w:val="56"/>
              </w:rPr>
            </w:pPr>
            <w:r w:rsidRPr="00FD0389">
              <w:rPr>
                <w:sz w:val="56"/>
                <w:szCs w:val="56"/>
              </w:rPr>
              <w:t xml:space="preserve">2            </w:t>
            </w:r>
            <w:proofErr w:type="spellStart"/>
            <w:r w:rsidRPr="00FD0389">
              <w:rPr>
                <w:sz w:val="56"/>
                <w:szCs w:val="56"/>
              </w:rPr>
              <w:t>2</w:t>
            </w:r>
            <w:proofErr w:type="spellEnd"/>
          </w:p>
        </w:tc>
      </w:tr>
      <w:tr w:rsidR="00755307" w:rsidRPr="00FD0389" w:rsidTr="00091961">
        <w:trPr>
          <w:cantSplit/>
          <w:trHeight w:val="401"/>
        </w:trPr>
        <w:tc>
          <w:tcPr>
            <w:tcW w:w="5833" w:type="dxa"/>
            <w:shd w:val="clear" w:color="auto" w:fill="FFFFFF"/>
          </w:tcPr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Какой знак поставим между числами? Будем ли ставить знак, похожий на клювик? («Нет».) Птенцы выросли и стали такие же, как взрослые птицы.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Математики придумали другой знак. Кто-нибудь знает его? Да, он называется знаком «равно». Две одинаковые палочки, одна над другой.</w:t>
            </w:r>
          </w:p>
          <w:p w:rsidR="00755307" w:rsidRPr="00FD0389" w:rsidRDefault="00755307" w:rsidP="00091961">
            <w:pPr>
              <w:ind w:firstLine="284"/>
              <w:jc w:val="both"/>
            </w:pPr>
            <w:r w:rsidRPr="00FD0389">
              <w:t>Как мы прочитаем эту запись? («Два равно двум».)</w:t>
            </w:r>
          </w:p>
        </w:tc>
        <w:tc>
          <w:tcPr>
            <w:tcW w:w="4090" w:type="dxa"/>
            <w:shd w:val="clear" w:color="auto" w:fill="FFFFFF"/>
          </w:tcPr>
          <w:p w:rsidR="00755307" w:rsidRPr="00FD0389" w:rsidRDefault="00755307" w:rsidP="00091961">
            <w:pPr>
              <w:jc w:val="center"/>
              <w:rPr>
                <w:sz w:val="56"/>
                <w:szCs w:val="56"/>
              </w:rPr>
            </w:pPr>
            <w:r w:rsidRPr="00FD0389">
              <w:rPr>
                <w:sz w:val="56"/>
                <w:szCs w:val="56"/>
              </w:rPr>
              <w:t>2     =    2</w:t>
            </w:r>
          </w:p>
        </w:tc>
      </w:tr>
    </w:tbl>
    <w:p w:rsidR="00755307" w:rsidRPr="009D3651" w:rsidRDefault="00755307" w:rsidP="00755307">
      <w:pPr>
        <w:widowControl w:val="0"/>
        <w:ind w:firstLine="567"/>
        <w:jc w:val="both"/>
      </w:pPr>
      <w:r w:rsidRPr="009D3651">
        <w:rPr>
          <w:i/>
        </w:rPr>
        <w:t>Задание для работы в парах</w:t>
      </w:r>
      <w:r w:rsidRPr="009D3651">
        <w:t xml:space="preserve">. </w:t>
      </w:r>
      <w:r>
        <w:t xml:space="preserve">Уберите один зелёный квадрат подальше в сторону, с ним работать не будем. </w:t>
      </w:r>
      <w:r w:rsidRPr="009D3651">
        <w:t>Перемешайте все квадраты. Кто прошлый раз писал, будет раскладывать</w:t>
      </w:r>
      <w:r>
        <w:t xml:space="preserve"> </w:t>
      </w:r>
      <w:r w:rsidRPr="009D3651">
        <w:t xml:space="preserve">(рядом с ним красный круг), а </w:t>
      </w:r>
      <w:r>
        <w:t>его напарник</w:t>
      </w:r>
      <w:r w:rsidRPr="009D3651">
        <w:t xml:space="preserve"> будет писать.</w:t>
      </w:r>
    </w:p>
    <w:p w:rsidR="00755307" w:rsidRPr="00B24011" w:rsidRDefault="00755307" w:rsidP="00755307">
      <w:pPr>
        <w:widowControl w:val="0"/>
        <w:ind w:firstLine="567"/>
        <w:jc w:val="both"/>
      </w:pPr>
      <w:r>
        <w:t>Ребята, сидящие слева, вначале пересчитайте вслух и выложите жёлтые квадраты, а затем зелёные. Докажите, чего больше или меньше, или равно</w:t>
      </w:r>
      <w:r w:rsidRPr="00B24011">
        <w:t>.</w:t>
      </w:r>
      <w:r>
        <w:t xml:space="preserve"> Ребята, сидящие справа, запишите числа на листе, поставьте нужный знак и прочитайте запись.</w:t>
      </w:r>
    </w:p>
    <w:p w:rsidR="00755307" w:rsidRPr="00D87C2A" w:rsidRDefault="00755307" w:rsidP="00755307">
      <w:pPr>
        <w:widowControl w:val="0"/>
        <w:ind w:firstLine="567"/>
        <w:jc w:val="both"/>
      </w:pPr>
      <w:r w:rsidRPr="009D3651">
        <w:rPr>
          <w:i/>
        </w:rPr>
        <w:t>Работа в парах и её отладка</w:t>
      </w:r>
      <w:r w:rsidRPr="00D87C2A">
        <w:t>.</w:t>
      </w:r>
      <w:r>
        <w:t xml:space="preserve"> Ребята выполняют задание по очереди. Педагог следит за тем, чтобы напарники соблюдали очерёдность, проговаривали вслух свои действия, прикладывали предметы так, как было показано на доске, и верно делали записи.</w:t>
      </w:r>
    </w:p>
    <w:p w:rsidR="00755307" w:rsidRDefault="00755307" w:rsidP="00755307">
      <w:pPr>
        <w:widowControl w:val="0"/>
        <w:ind w:firstLine="567"/>
        <w:jc w:val="both"/>
      </w:pPr>
      <w:r w:rsidRPr="009D3651">
        <w:rPr>
          <w:i/>
        </w:rPr>
        <w:t>Акцентирование по содержанию</w:t>
      </w:r>
      <w:r w:rsidRPr="009D3651">
        <w:t xml:space="preserve"> (во фронтальной форме). </w:t>
      </w:r>
      <w:r>
        <w:t xml:space="preserve">Какой знак поставили? («Равно».) А почему? («Потому что количество предметов одинаковое».) Прочитайте получившуюся запись. </w:t>
      </w:r>
      <w:r w:rsidRPr="00755307">
        <w:t>(«Два равно двум».)</w:t>
      </w:r>
    </w:p>
    <w:p w:rsidR="00755307" w:rsidRPr="009D3651" w:rsidRDefault="00755307" w:rsidP="00755307">
      <w:pPr>
        <w:widowControl w:val="0"/>
        <w:ind w:firstLine="567"/>
        <w:jc w:val="both"/>
      </w:pPr>
      <w:r w:rsidRPr="009D3651">
        <w:rPr>
          <w:i/>
        </w:rPr>
        <w:t>Акцентирование по способу работы в парах</w:t>
      </w:r>
      <w:r w:rsidRPr="009D3651">
        <w:t xml:space="preserve"> осуществляется в соответствии с ситуацией, произошедшей у разных напарников.</w:t>
      </w:r>
    </w:p>
    <w:p w:rsidR="00755307" w:rsidRPr="00352154" w:rsidRDefault="00755307" w:rsidP="00755307">
      <w:pPr>
        <w:widowControl w:val="0"/>
        <w:jc w:val="center"/>
        <w:rPr>
          <w:bCs/>
          <w:i/>
        </w:rPr>
      </w:pPr>
      <w:r w:rsidRPr="00352154">
        <w:rPr>
          <w:bCs/>
          <w:i/>
        </w:rPr>
        <w:t>Завершающий этап</w:t>
      </w:r>
      <w:r>
        <w:rPr>
          <w:bCs/>
          <w:i/>
        </w:rPr>
        <w:t xml:space="preserve"> всего занятия</w:t>
      </w:r>
    </w:p>
    <w:p w:rsidR="00755307" w:rsidRDefault="00755307" w:rsidP="00755307">
      <w:pPr>
        <w:widowControl w:val="0"/>
        <w:ind w:firstLine="567"/>
        <w:jc w:val="both"/>
      </w:pPr>
      <w:r>
        <w:t>Про что мы узнали на занятии? («Про математические знаки».) Сколько разных знаков? («Три».) Как они называются? («Б</w:t>
      </w:r>
      <w:r w:rsidRPr="00B24011">
        <w:t>ольше, меньше</w:t>
      </w:r>
      <w:r>
        <w:t xml:space="preserve">, </w:t>
      </w:r>
      <w:r w:rsidRPr="00B24011">
        <w:t>равно</w:t>
      </w:r>
      <w:r>
        <w:t xml:space="preserve">».) Какие знаки похожи друг на друга? («Знаки </w:t>
      </w:r>
      <w:r w:rsidRPr="006518A8">
        <w:t>“</w:t>
      </w:r>
      <w:r>
        <w:t>больше</w:t>
      </w:r>
      <w:r w:rsidRPr="006518A8">
        <w:t>”</w:t>
      </w:r>
      <w:r>
        <w:t xml:space="preserve"> и </w:t>
      </w:r>
      <w:r w:rsidRPr="006518A8">
        <w:t>“</w:t>
      </w:r>
      <w:r>
        <w:t>меньше</w:t>
      </w:r>
      <w:r w:rsidRPr="006518A8">
        <w:t>”</w:t>
      </w:r>
      <w:r>
        <w:t>».) С какой стороны мы начинаем читать математические записи: слева или справа? («Слева».) Как мы читаем этот знак (педагог показывает на знак ˃)? («Больше».) А как читаем вот этот знак (педагог показывает на знак ˂)? («Меньше».) В какую сторону открывается клювик птенца? («В сторону большой птицы».)</w:t>
      </w:r>
    </w:p>
    <w:sectPr w:rsidR="00755307" w:rsidSect="005E6D1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B4" w:rsidRDefault="00AF18B4">
      <w:r>
        <w:separator/>
      </w:r>
    </w:p>
  </w:endnote>
  <w:endnote w:type="continuationSeparator" w:id="0">
    <w:p w:rsidR="00AF18B4" w:rsidRDefault="00AF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07" w:rsidRDefault="007560A7" w:rsidP="00091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53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307" w:rsidRDefault="007553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07" w:rsidRDefault="007560A7" w:rsidP="00091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53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6646">
      <w:rPr>
        <w:rStyle w:val="a4"/>
        <w:noProof/>
      </w:rPr>
      <w:t>4</w:t>
    </w:r>
    <w:r>
      <w:rPr>
        <w:rStyle w:val="a4"/>
      </w:rPr>
      <w:fldChar w:fldCharType="end"/>
    </w:r>
  </w:p>
  <w:p w:rsidR="00755307" w:rsidRDefault="007553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B4" w:rsidRDefault="00AF18B4">
      <w:r>
        <w:separator/>
      </w:r>
    </w:p>
  </w:footnote>
  <w:footnote w:type="continuationSeparator" w:id="0">
    <w:p w:rsidR="00AF18B4" w:rsidRDefault="00AF1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307"/>
    <w:rsid w:val="00091961"/>
    <w:rsid w:val="000F498F"/>
    <w:rsid w:val="00245181"/>
    <w:rsid w:val="002A7307"/>
    <w:rsid w:val="005D6646"/>
    <w:rsid w:val="005E6D10"/>
    <w:rsid w:val="00716465"/>
    <w:rsid w:val="00755307"/>
    <w:rsid w:val="007560A7"/>
    <w:rsid w:val="007B727C"/>
    <w:rsid w:val="00AE4472"/>
    <w:rsid w:val="00AF18B4"/>
    <w:rsid w:val="19DEF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07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55307"/>
    <w:rPr>
      <w:rFonts w:ascii="Cambria" w:hAnsi="Cambria"/>
      <w:color w:val="000000"/>
      <w:sz w:val="14"/>
    </w:rPr>
  </w:style>
  <w:style w:type="paragraph" w:styleId="a3">
    <w:name w:val="footer"/>
    <w:basedOn w:val="a"/>
    <w:rsid w:val="007553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9896</Characters>
  <Application>Microsoft Office Word</Application>
  <DocSecurity>0</DocSecurity>
  <Lines>82</Lines>
  <Paragraphs>23</Paragraphs>
  <ScaleCrop>false</ScaleCrop>
  <Company>*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Лебединцев Владимир Борисович, кандидат педагогических наук, доцент, центр становления коллективного способа обучения, Красноярский краевой институт повышения квалификации и профессиональной переподготовки работников образования, г</dc:title>
  <dc:subject/>
  <dc:creator>vb.lebedincev@gmail.com</dc:creator>
  <cp:keywords/>
  <dc:description/>
  <cp:lastModifiedBy>Asus</cp:lastModifiedBy>
  <cp:revision>4</cp:revision>
  <dcterms:created xsi:type="dcterms:W3CDTF">2024-04-15T16:00:00Z</dcterms:created>
  <dcterms:modified xsi:type="dcterms:W3CDTF">2024-04-30T07:36:00Z</dcterms:modified>
</cp:coreProperties>
</file>