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31F" w:rsidRDefault="0051431F" w:rsidP="005143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1431F" w:rsidRDefault="0051431F" w:rsidP="005143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1431F" w:rsidRDefault="0051431F" w:rsidP="005143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1431F" w:rsidRDefault="0051431F" w:rsidP="005143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1431F" w:rsidRDefault="0051431F" w:rsidP="005143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1431F" w:rsidRDefault="0051431F" w:rsidP="005143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1431F" w:rsidRDefault="000B084E" w:rsidP="0051431F">
      <w:pPr>
        <w:jc w:val="center"/>
        <w:rPr>
          <w:rFonts w:ascii="Times New Roman" w:hAnsi="Times New Roman" w:cs="Times New Roman"/>
          <w:sz w:val="36"/>
          <w:szCs w:val="36"/>
        </w:rPr>
      </w:pPr>
      <w:r w:rsidRPr="000B084E">
        <w:rPr>
          <w:rFonts w:ascii="Times New Roman" w:hAnsi="Times New Roman" w:cs="Times New Roman"/>
          <w:sz w:val="36"/>
          <w:szCs w:val="36"/>
        </w:rPr>
        <w:t>Прое</w:t>
      </w:r>
      <w:proofErr w:type="gramStart"/>
      <w:r w:rsidRPr="000B084E">
        <w:rPr>
          <w:rFonts w:ascii="Times New Roman" w:hAnsi="Times New Roman" w:cs="Times New Roman"/>
          <w:sz w:val="36"/>
          <w:szCs w:val="36"/>
        </w:rPr>
        <w:t>кт в ст</w:t>
      </w:r>
      <w:proofErr w:type="gramEnd"/>
      <w:r w:rsidRPr="000B084E">
        <w:rPr>
          <w:rFonts w:ascii="Times New Roman" w:hAnsi="Times New Roman" w:cs="Times New Roman"/>
          <w:sz w:val="36"/>
          <w:szCs w:val="36"/>
        </w:rPr>
        <w:t xml:space="preserve">аршей группе детского сада </w:t>
      </w:r>
    </w:p>
    <w:p w:rsidR="000B084E" w:rsidRDefault="000B084E" w:rsidP="0051431F">
      <w:pPr>
        <w:jc w:val="center"/>
        <w:rPr>
          <w:rFonts w:ascii="Times New Roman" w:hAnsi="Times New Roman" w:cs="Times New Roman"/>
          <w:sz w:val="36"/>
          <w:szCs w:val="36"/>
        </w:rPr>
      </w:pPr>
      <w:r w:rsidRPr="000B084E">
        <w:rPr>
          <w:rFonts w:ascii="Times New Roman" w:hAnsi="Times New Roman" w:cs="Times New Roman"/>
          <w:sz w:val="36"/>
          <w:szCs w:val="36"/>
        </w:rPr>
        <w:t>«День Победы 9 Мая будем помнить всегда»</w:t>
      </w: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51431F" w:rsidRDefault="0051431F" w:rsidP="000B084E">
      <w:pPr>
        <w:rPr>
          <w:rFonts w:ascii="Times New Roman" w:hAnsi="Times New Roman" w:cs="Times New Roman"/>
          <w:sz w:val="28"/>
          <w:szCs w:val="28"/>
        </w:rPr>
      </w:pPr>
    </w:p>
    <w:p w:rsidR="000B084E" w:rsidRPr="000B084E" w:rsidRDefault="0051431F" w:rsidP="000B0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проекта: и</w:t>
      </w:r>
      <w:r w:rsidR="000B084E" w:rsidRPr="000B084E">
        <w:rPr>
          <w:rFonts w:ascii="Times New Roman" w:hAnsi="Times New Roman" w:cs="Times New Roman"/>
          <w:sz w:val="28"/>
          <w:szCs w:val="28"/>
        </w:rPr>
        <w:t>нформационно – творческий, игровой.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 xml:space="preserve">Продолжительность: 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0B084E">
        <w:rPr>
          <w:rFonts w:ascii="Times New Roman" w:hAnsi="Times New Roman" w:cs="Times New Roman"/>
          <w:sz w:val="28"/>
          <w:szCs w:val="28"/>
        </w:rPr>
        <w:t xml:space="preserve"> - 2 недели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Участники проекта: воспитатель, дети, родители.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Актуальность: Современные дети разделены во времени с непосредственными участниками Отечественной войны уже несколькими поколениями. Каждое следующее поколение знает о Великой Отечественной войне все меньше и меньше. 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 В результате систематической, целенаправленной 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любили, берегли и защищали ее наши предки, наши отцы и деды. Именно поэтому необходимо осветить для детей подвиг своего народа в годы Великой Отечественной Войны. Как боролась с врагами во имя мира на нашей земле, во имя безоблачного детства маленьких граждан.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Цель: патриотическое воспитание, воспитание чувства гордости за нашу страну.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расширять и систематизировать знания детей о Великой Отечественной войне;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B084E">
        <w:rPr>
          <w:rFonts w:ascii="Times New Roman" w:hAnsi="Times New Roman" w:cs="Times New Roman"/>
          <w:sz w:val="28"/>
          <w:szCs w:val="28"/>
        </w:rPr>
        <w:t>- сформировать представления детей о празднике «День Победы» и о том, как люди по разному приближали этот день;</w:t>
      </w:r>
      <w:proofErr w:type="gramEnd"/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продолжать знакомить детей с городами героями, с героями ВОВ;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упражнять в умении составлять рассказы,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формировать познавательную активность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формировать нравственно – патриотические качества: храбрость, мужество, отвагу;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развивать стремление защищать свою Родину;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раскрыть значение праздника для всех людей, живущих на земле.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lastRenderedPageBreak/>
        <w:t>Задачи по работе с родителями: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Привлечь родителей к совместной деятельности, повысить компетентность родителей по теме проекта.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Расширены и систематизированы знания детей о ВОВ.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Приобретение знаний об истории Родины.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Понимание детьми подвига, совершённого нашим народом.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Активное участие родителей в реализации проекта.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- Сформировано уважительное отношение и гордость к своему народу, своей стране.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Этапы проекта: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1 этап – подготовительный. 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2 этап – практический: Поиск ответов на поставленные вопросы разными способами, через практическую деятельность детей.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3 этап – заключительный: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Обобщение результатов работы,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День недели Тема Цель Методы и приемы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понедельник Вступительная беседа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«Что я знаю о войне»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Занятие «Когда – то была война» определить знания детей о ВОВ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постановка цели.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Рассказать детям о ВОВ Вопросы к детям на утреннем круге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Рассматривание фотографий, иллюстраций.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lastRenderedPageBreak/>
        <w:t>Чтение стихотворений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«Приходят к дедушке друзья» В. Степанов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Маршак «Мальчик из села Поповки»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вторник Рассказы воспитателя о героях ВОВ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Беседа о подвиге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Выучить стихотворение по теме.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Рисование: «Солдат на посту» Патриотическое воспитание.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Упражнять в умении рассуждать.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Стихотворение «Ты знаешь, что была война»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С. Алексеев «Капитан Гастелло»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среда Беседа о том, как досталась победа.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Рассматривание фотографий военных лет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Оформление выставки.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Чтение произведений о войне.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Экскурсия к памятнику.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Возложение цветов. Упражнять в умении рассуждать, делать выводы, составлять рассказы.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Продолжать знакомить детей с памятниками, помочь понять, для чего они нужны. Алексеев «Рассказы о ВОВ»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«Мишка»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«Жало»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Митяев «Мешок овсянки»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четверг Рассказ воспитателя о блокаде Ленинграда с просмотром фотографий.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Подвиг жителей города.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lastRenderedPageBreak/>
        <w:t>Аппликация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B084E">
        <w:rPr>
          <w:rFonts w:ascii="Times New Roman" w:hAnsi="Times New Roman" w:cs="Times New Roman"/>
          <w:sz w:val="28"/>
          <w:szCs w:val="28"/>
        </w:rPr>
        <w:t>родолжать знакомить детей с блокадой. Помочь понять, что это.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Блокадный хлеб.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Воспитывать бережное отношение к хлебу «Таня Савичева»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«Первая колонна»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«Шуба»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С. Я. Маршак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«Ленинградское кольцо»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 xml:space="preserve">Рассказ «Почему я хлеб </w:t>
      </w:r>
      <w:proofErr w:type="spellStart"/>
      <w:r w:rsidRPr="000B084E">
        <w:rPr>
          <w:rFonts w:ascii="Times New Roman" w:hAnsi="Times New Roman" w:cs="Times New Roman"/>
          <w:sz w:val="28"/>
          <w:szCs w:val="28"/>
        </w:rPr>
        <w:t>беоегу</w:t>
      </w:r>
      <w:proofErr w:type="spellEnd"/>
      <w:r w:rsidRPr="000B084E">
        <w:rPr>
          <w:rFonts w:ascii="Times New Roman" w:hAnsi="Times New Roman" w:cs="Times New Roman"/>
          <w:sz w:val="28"/>
          <w:szCs w:val="28"/>
        </w:rPr>
        <w:t>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пятница Проведение конкурса чтецов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«Расскажем о войне стихами» Упражнять в умении выразительно читать стихотворения.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Совместное чтение с родителями. Стихотворения о ВОВ.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понедельник Беседа о военной песне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Слушание песен.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 xml:space="preserve">Познакомить детей с военной песней. 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 w:rsidRPr="000B084E">
        <w:rPr>
          <w:rFonts w:ascii="Times New Roman" w:hAnsi="Times New Roman" w:cs="Times New Roman"/>
          <w:sz w:val="28"/>
          <w:szCs w:val="28"/>
        </w:rPr>
        <w:t xml:space="preserve"> как песни помогали бойцам на фронте, людям в тылу, на работе, пережить воину, разлуку с любимыми людьми… «Вставай страна огромная», «Синенький скромный платочек», «Темная ночь»…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вторник Беседа «Этот день Победы», «Кто они? Ветераны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Оформление мини – галереи «Никто не забыт, ничто не забыто»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Рисование «Наша военная техника» Оформить мини галерею, упражнять в умении подбирать материал, располагать его на стенде. Усачев «День Победы»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Привлечь к совместной деятельности родителей.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среда Беседа «Георгиевская лента – символ нашей победы»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Пословицы и поговорки о подвиге, войне…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Аппликация «Салют Победы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lastRenderedPageBreak/>
        <w:t>Домашнее задание. Упражнять в умении рассказывать, передавать смысл пословиц и поговорок, понимать его. Подготовить и выучить с детьми пословицы и поговорки.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четверг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B084E">
        <w:rPr>
          <w:rFonts w:ascii="Times New Roman" w:hAnsi="Times New Roman" w:cs="Times New Roman"/>
          <w:sz w:val="28"/>
          <w:szCs w:val="28"/>
        </w:rPr>
        <w:t>родолжать знакомить детей с подвигами людей в годы ВОВ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Беседа «Мальчишки – будущие защитники Родины»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 xml:space="preserve">Оформить выставку рисунков 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B084E">
        <w:rPr>
          <w:rFonts w:ascii="Times New Roman" w:hAnsi="Times New Roman" w:cs="Times New Roman"/>
          <w:sz w:val="28"/>
          <w:szCs w:val="28"/>
        </w:rPr>
        <w:t xml:space="preserve"> дню Победы. Систематизировать знания детей о ВОВ.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 xml:space="preserve">Развивать чувство долга, желание защищать нашу Родину. Воспитывать гордость за наш народ Л. Кассиль «Памятник солдату», С. </w:t>
      </w:r>
      <w:proofErr w:type="spellStart"/>
      <w:r w:rsidRPr="000B084E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0B084E">
        <w:rPr>
          <w:rFonts w:ascii="Times New Roman" w:hAnsi="Times New Roman" w:cs="Times New Roman"/>
          <w:sz w:val="28"/>
          <w:szCs w:val="28"/>
        </w:rPr>
        <w:t xml:space="preserve"> «Точно в цель», «За Родину», Ю. А. </w:t>
      </w:r>
      <w:proofErr w:type="spellStart"/>
      <w:r w:rsidRPr="000B084E">
        <w:rPr>
          <w:rFonts w:ascii="Times New Roman" w:hAnsi="Times New Roman" w:cs="Times New Roman"/>
          <w:sz w:val="28"/>
          <w:szCs w:val="28"/>
        </w:rPr>
        <w:t>Агебаев</w:t>
      </w:r>
      <w:proofErr w:type="spellEnd"/>
      <w:r w:rsidRPr="000B084E">
        <w:rPr>
          <w:rFonts w:ascii="Times New Roman" w:hAnsi="Times New Roman" w:cs="Times New Roman"/>
          <w:sz w:val="28"/>
          <w:szCs w:val="28"/>
        </w:rPr>
        <w:t xml:space="preserve"> «День Победы», А. Митяев «Мешок овсянки», О. Высоцкая «Салют», Ю. Коваль «Алый».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пятница Беседа о том, как в поселке готовятся к празднику.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Совместная акция дети и родители: уберем территорию от мусора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B084E">
        <w:rPr>
          <w:rFonts w:ascii="Times New Roman" w:hAnsi="Times New Roman" w:cs="Times New Roman"/>
          <w:sz w:val="28"/>
          <w:szCs w:val="28"/>
        </w:rPr>
        <w:t>риблизить детей к нашей действительности, к нашему поселку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Приучать детей к совестному труду. Совместный труд.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Совместная деятельность детей, родителей и воспитателей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Творческая деятельность: «Праздничная открытка «9 мая», «Парашютисты», составление коллажа «Военная техника», «Пригласительный билет для родителей на утренник, посвященный 9 Мая», «Гвоздики»,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«Вечный огонь Победы», «Солдат», «Танк»; лепка «Разорванное кольцо»,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Сюжетно-ролевые игры: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«Моряки», «Пограничники», «Лётчики», «Танкисты», «Саперы», игр</w:t>
      </w:r>
      <w:proofErr w:type="gramStart"/>
      <w:r w:rsidRPr="000B084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B084E">
        <w:rPr>
          <w:rFonts w:ascii="Times New Roman" w:hAnsi="Times New Roman" w:cs="Times New Roman"/>
          <w:sz w:val="28"/>
          <w:szCs w:val="28"/>
        </w:rPr>
        <w:t xml:space="preserve"> ситуация «Армейский порядок».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«Как называется военный…», «Узнай и назови боевую технику ВОВ», «Назови город – герой», «Что лежит у солдата в вещевом мешке».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 xml:space="preserve">Разучивание и прослушивание песен: «Нам нужна одна победа», автор Б. Окуджава; «Не стареют душой ветераны», муз. С. </w:t>
      </w:r>
      <w:proofErr w:type="spellStart"/>
      <w:r w:rsidRPr="000B084E">
        <w:rPr>
          <w:rFonts w:ascii="Times New Roman" w:hAnsi="Times New Roman" w:cs="Times New Roman"/>
          <w:sz w:val="28"/>
          <w:szCs w:val="28"/>
        </w:rPr>
        <w:t>Туликов</w:t>
      </w:r>
      <w:proofErr w:type="spellEnd"/>
      <w:r w:rsidRPr="000B084E">
        <w:rPr>
          <w:rFonts w:ascii="Times New Roman" w:hAnsi="Times New Roman" w:cs="Times New Roman"/>
          <w:sz w:val="28"/>
          <w:szCs w:val="28"/>
        </w:rPr>
        <w:t>, сл. Я. Белинский;</w:t>
      </w:r>
    </w:p>
    <w:p w:rsidR="000B084E" w:rsidRP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 xml:space="preserve">«Пусть всегда будет солнце», муз. А. Островский, сл. Л. </w:t>
      </w:r>
      <w:proofErr w:type="spellStart"/>
      <w:r w:rsidRPr="000B084E">
        <w:rPr>
          <w:rFonts w:ascii="Times New Roman" w:hAnsi="Times New Roman" w:cs="Times New Roman"/>
          <w:sz w:val="28"/>
          <w:szCs w:val="28"/>
        </w:rPr>
        <w:t>Ошанин</w:t>
      </w:r>
      <w:proofErr w:type="spellEnd"/>
      <w:r w:rsidRPr="000B084E">
        <w:rPr>
          <w:rFonts w:ascii="Times New Roman" w:hAnsi="Times New Roman" w:cs="Times New Roman"/>
          <w:sz w:val="28"/>
          <w:szCs w:val="28"/>
        </w:rPr>
        <w:t xml:space="preserve">; «Солнечный круг»; «Здравствуй мир»; Д. Чибисова и А. Филиппенко </w:t>
      </w:r>
      <w:r w:rsidRPr="000B084E">
        <w:rPr>
          <w:rFonts w:ascii="Times New Roman" w:hAnsi="Times New Roman" w:cs="Times New Roman"/>
          <w:sz w:val="28"/>
          <w:szCs w:val="28"/>
        </w:rPr>
        <w:lastRenderedPageBreak/>
        <w:t>«Вечный огонь», «Ленинградцы», «Бравые солдаты», «Священная война», «Аист на крыше».</w:t>
      </w:r>
    </w:p>
    <w:p w:rsidR="000B084E" w:rsidRDefault="000B084E" w:rsidP="000B084E">
      <w:pPr>
        <w:rPr>
          <w:rFonts w:ascii="Times New Roman" w:hAnsi="Times New Roman" w:cs="Times New Roman"/>
          <w:sz w:val="28"/>
          <w:szCs w:val="28"/>
        </w:rPr>
      </w:pPr>
      <w:r w:rsidRPr="000B084E">
        <w:rPr>
          <w:rFonts w:ascii="Times New Roman" w:hAnsi="Times New Roman" w:cs="Times New Roman"/>
          <w:sz w:val="28"/>
          <w:szCs w:val="28"/>
        </w:rPr>
        <w:t>А в заключении проведем праздник «День Победы»</w:t>
      </w:r>
    </w:p>
    <w:p w:rsidR="00CD3E11" w:rsidRDefault="00CD3E11" w:rsidP="000B0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740" cy="46101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2_1038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784" cy="461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11" w:rsidRDefault="00CD3E11" w:rsidP="000B0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3540" cy="40233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4_1106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40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11" w:rsidRDefault="00CD3E11" w:rsidP="000B0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540" cy="4457541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5_095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21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11" w:rsidRDefault="00CD3E11" w:rsidP="000B0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880" cy="40462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5_1058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33" cy="40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11" w:rsidRPr="000B084E" w:rsidRDefault="00CD3E11" w:rsidP="000B0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6880" cy="4457541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5_111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93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4E" w:rsidRPr="000B084E" w:rsidRDefault="000B084E" w:rsidP="000B084E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D445F4" w:rsidRDefault="00D445F4"/>
    <w:sectPr w:rsidR="00D445F4" w:rsidSect="0008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84E"/>
    <w:rsid w:val="0008600F"/>
    <w:rsid w:val="000B084E"/>
    <w:rsid w:val="0051431F"/>
    <w:rsid w:val="00CD3E11"/>
    <w:rsid w:val="00D4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9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1029</Words>
  <Characters>5866</Characters>
  <Application>Microsoft Office Word</Application>
  <DocSecurity>0</DocSecurity>
  <Lines>48</Lines>
  <Paragraphs>13</Paragraphs>
  <ScaleCrop>false</ScaleCrop>
  <Company/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Asus</cp:lastModifiedBy>
  <cp:revision>3</cp:revision>
  <dcterms:created xsi:type="dcterms:W3CDTF">2023-04-26T04:06:00Z</dcterms:created>
  <dcterms:modified xsi:type="dcterms:W3CDTF">2024-04-30T06:41:00Z</dcterms:modified>
</cp:coreProperties>
</file>