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D4" w:rsidRDefault="0074469B" w:rsidP="004B3AD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>«</w:t>
      </w:r>
      <w:r w:rsidR="004B3AD4" w:rsidRPr="00817C36">
        <w:rPr>
          <w:rStyle w:val="c7"/>
          <w:b/>
          <w:sz w:val="28"/>
          <w:szCs w:val="28"/>
        </w:rPr>
        <w:t>Обучение финансовой грамотн</w:t>
      </w:r>
      <w:r>
        <w:rPr>
          <w:rStyle w:val="c7"/>
          <w:b/>
          <w:sz w:val="28"/>
          <w:szCs w:val="28"/>
        </w:rPr>
        <w:t>ости детей дошкольного возраста»</w:t>
      </w:r>
    </w:p>
    <w:p w:rsidR="00ED419C" w:rsidRPr="00817C36" w:rsidRDefault="00ED419C" w:rsidP="004B3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4B3AD4" w:rsidRPr="00817C36" w:rsidRDefault="004B3AD4" w:rsidP="00ED419C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sz w:val="20"/>
          <w:szCs w:val="20"/>
        </w:rPr>
      </w:pPr>
      <w:r w:rsidRPr="00817C36">
        <w:rPr>
          <w:rStyle w:val="c7"/>
          <w:b/>
          <w:sz w:val="28"/>
          <w:szCs w:val="28"/>
        </w:rPr>
        <w:t>                                                               </w:t>
      </w:r>
      <w:r w:rsidR="00A302CD">
        <w:rPr>
          <w:rStyle w:val="c7"/>
          <w:b/>
          <w:sz w:val="28"/>
          <w:szCs w:val="28"/>
        </w:rPr>
        <w:t xml:space="preserve">   Воспитатель </w:t>
      </w:r>
      <w:r w:rsidR="0074469B">
        <w:rPr>
          <w:rStyle w:val="c7"/>
          <w:b/>
          <w:sz w:val="28"/>
          <w:szCs w:val="28"/>
        </w:rPr>
        <w:t>Лалетина Дарья Александровна</w:t>
      </w:r>
    </w:p>
    <w:p w:rsidR="004B3AD4" w:rsidRDefault="004B3AD4" w:rsidP="004B3AD4">
      <w:pPr>
        <w:pStyle w:val="c0"/>
        <w:shd w:val="clear" w:color="auto" w:fill="FFFFFF"/>
        <w:spacing w:before="0" w:beforeAutospacing="0" w:after="0" w:afterAutospacing="0"/>
        <w:rPr>
          <w:rStyle w:val="c7"/>
          <w:color w:val="FF0000"/>
          <w:sz w:val="28"/>
          <w:szCs w:val="28"/>
        </w:rPr>
      </w:pPr>
      <w:r w:rsidRPr="00817C36">
        <w:rPr>
          <w:rStyle w:val="c7"/>
          <w:b/>
          <w:sz w:val="28"/>
          <w:szCs w:val="28"/>
        </w:rPr>
        <w:t>                                                                   МБДОУ «Солгонский детский сад»</w:t>
      </w:r>
    </w:p>
    <w:p w:rsidR="004B3AD4" w:rsidRDefault="004B3AD4" w:rsidP="004B3A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4B3AD4" w:rsidRDefault="004B3AD4" w:rsidP="004B3AD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4B3AD4">
        <w:rPr>
          <w:sz w:val="28"/>
          <w:szCs w:val="28"/>
        </w:rPr>
        <w:t>Финансовое просвещение и воспитание детей дошкольного возраста – это новое направление в дошкольной педагогике, так как  финансовая грамотность  является глобальной социальной проблемой, неотъемлемой от ребенка с самых ранних лет  его жизни.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житейском уровне</w:t>
      </w:r>
      <w:r w:rsidR="00B44EF4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B44EF4" w:rsidRDefault="00B44EF4" w:rsidP="004B3AD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Наш Солгонский детский сад уже второй год реализует парциальную образовательную программу по финансовой грамотности. 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Актуальность  </w:t>
      </w:r>
      <w:r>
        <w:rPr>
          <w:rStyle w:val="c1"/>
          <w:color w:val="000000"/>
          <w:sz w:val="28"/>
          <w:szCs w:val="28"/>
        </w:rPr>
        <w:t>заключается в формировании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Финансовая грамотность</w:t>
      </w:r>
      <w:r>
        <w:rPr>
          <w:rStyle w:val="c1"/>
          <w:color w:val="000000"/>
          <w:sz w:val="28"/>
          <w:szCs w:val="28"/>
        </w:rPr>
        <w:t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благополучия и оставаться на этом уровне всю свою жизнь.</w:t>
      </w:r>
    </w:p>
    <w:p w:rsidR="000612EA" w:rsidRDefault="000612EA" w:rsidP="000612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Национальная Стратегия повышения финансовой грамотности  определяет </w:t>
      </w:r>
      <w:r w:rsidRPr="000612EA">
        <w:rPr>
          <w:rStyle w:val="c1"/>
          <w:color w:val="000000"/>
          <w:sz w:val="28"/>
          <w:szCs w:val="28"/>
        </w:rPr>
        <w:t>приоритеты, цели и задачи, способы их эффективного достижения и решения</w:t>
      </w:r>
      <w:r>
        <w:rPr>
          <w:rStyle w:val="c1"/>
          <w:color w:val="000000"/>
          <w:sz w:val="28"/>
          <w:szCs w:val="28"/>
        </w:rPr>
        <w:t xml:space="preserve"> в сфере государственного управления отношениями, возникающими при повышении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период.</w:t>
      </w:r>
    </w:p>
    <w:p w:rsidR="000612EA" w:rsidRDefault="000612EA" w:rsidP="000612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Настоящая Стратегия основывается на Федеральном законе от 28 июня 2013 г. №172-ФЗ «О стратегическом планировании в Российской Федерации», Законе Российской Федерации от 17 февраля 1992 г. № 2300-1 «О защите прав потребителей», Федеральном законе от 29 декабря 2012 г. № 273-ФЗ «Об образовании в Российской Федерации», других федеральных законах, нормативных правовых актах Правительства Российской Федерации </w:t>
      </w:r>
      <w:r>
        <w:rPr>
          <w:rStyle w:val="c1"/>
          <w:color w:val="000000"/>
          <w:sz w:val="28"/>
          <w:szCs w:val="28"/>
        </w:rPr>
        <w:lastRenderedPageBreak/>
        <w:t>и федеральных органов исполнительной власти, регулирующих отношения</w:t>
      </w:r>
      <w:proofErr w:type="gramEnd"/>
      <w:r>
        <w:rPr>
          <w:rStyle w:val="c1"/>
          <w:color w:val="000000"/>
          <w:sz w:val="28"/>
          <w:szCs w:val="28"/>
        </w:rPr>
        <w:t>, возникающие в сфере повышения уровня финансовой грамотности населения и развития финансового образования в Российской Федерации.</w:t>
      </w:r>
    </w:p>
    <w:p w:rsidR="000612EA" w:rsidRDefault="000612EA" w:rsidP="000612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Стратегия развития финансового рынка Российской Федерации рассматривает повышение финансовой грамотности как один из стратегических факторов обеспечения конкурентоспособности российского финансового рынка. Стратегия разработана на период до 2023 года</w:t>
      </w:r>
    </w:p>
    <w:p w:rsidR="000612EA" w:rsidRDefault="000612EA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Финансовая грамотность одна из составляющих частей успешности дошкольника при поступлении в школу и его социализации в обществе.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Содержание образования по финансовой грамотности дошкольников.</w:t>
      </w:r>
      <w:r>
        <w:rPr>
          <w:rStyle w:val="c1"/>
          <w:color w:val="000000"/>
          <w:sz w:val="28"/>
          <w:szCs w:val="28"/>
        </w:rPr>
        <w:t> 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всё-таки правильно познакомить ребенка с финансовой составляющей жизненных отношений?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начала необходимо четко объяснить функцию денег на понятном дошкольнику языке.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:rsidR="00284F61" w:rsidRDefault="00B44EF4" w:rsidP="00284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 стоит заострять внимание на понятиях «бедный» и «богатый». В свое время дети сами поймут, что скрывается за этими словами. Важнее привить правильное понимание «необходимого» и «желаемого». Идя за покупками в магазин, объяснить детям, что хлеб – это необходимость, а мороженое – это желание. </w:t>
      </w:r>
    </w:p>
    <w:p w:rsidR="00B44EF4" w:rsidRDefault="00B44EF4" w:rsidP="00284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рекомендуется развивать потребительское отношение к родителям у детей. Дети должны понимать, что в детский сад (а тем более в будущем в школу) необходимо ходить за знаниями, а не за поощрение в качестве покупок, или денег. А помощь по дому – это условия жизни в семье, где у каждого должен быть круг своих обязанностей.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найти выход из ситуации с финансами – дать карманные деньги детям на личные нужды. Эти средства будут принадлежать только ребенку.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Необходимо с помощью игр, рассказов, сказок, а так же практических занятий (родителей с детьми) обучить дошкольников, следующему:</w:t>
      </w:r>
    </w:p>
    <w:p w:rsidR="00B44EF4" w:rsidRDefault="00B44EF4" w:rsidP="00B44E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такое деньги, какие они бывают;</w:t>
      </w:r>
    </w:p>
    <w:p w:rsidR="00B44EF4" w:rsidRDefault="00B44EF4" w:rsidP="00B44E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44EF4">
        <w:rPr>
          <w:rStyle w:val="c1"/>
          <w:color w:val="000000"/>
          <w:sz w:val="28"/>
          <w:szCs w:val="28"/>
        </w:rPr>
        <w:t>что такое «необходимые покупки», и «желаемые покупки»;</w:t>
      </w:r>
    </w:p>
    <w:p w:rsidR="00B44EF4" w:rsidRDefault="00B44EF4" w:rsidP="00B44E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44EF4">
        <w:rPr>
          <w:rStyle w:val="c1"/>
          <w:color w:val="000000"/>
          <w:sz w:val="28"/>
          <w:szCs w:val="28"/>
        </w:rPr>
        <w:t>что такое карманные деньги. Банковская пластиковая карта ребенка;</w:t>
      </w:r>
    </w:p>
    <w:p w:rsidR="00B44EF4" w:rsidRDefault="00B44EF4" w:rsidP="00B44E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44EF4">
        <w:rPr>
          <w:rStyle w:val="c1"/>
          <w:color w:val="000000"/>
          <w:sz w:val="28"/>
          <w:szCs w:val="28"/>
        </w:rPr>
        <w:t>как планировать свои расходы;</w:t>
      </w:r>
    </w:p>
    <w:p w:rsidR="00B44EF4" w:rsidRPr="00B44EF4" w:rsidRDefault="00B44EF4" w:rsidP="00B44E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44EF4">
        <w:rPr>
          <w:rStyle w:val="c1"/>
          <w:color w:val="000000"/>
          <w:sz w:val="28"/>
          <w:szCs w:val="28"/>
        </w:rPr>
        <w:t>техника безопасности использования банковских карт.</w:t>
      </w:r>
    </w:p>
    <w:p w:rsidR="00B44EF4" w:rsidRDefault="00B44EF4" w:rsidP="00B44EF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B44EF4" w:rsidRDefault="00B44EF4" w:rsidP="00817C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4B3AD4" w:rsidRPr="004B3AD4" w:rsidRDefault="004B3A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AD4" w:rsidRPr="004B3AD4" w:rsidSect="0012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926"/>
    <w:multiLevelType w:val="hybridMultilevel"/>
    <w:tmpl w:val="3E64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D4"/>
    <w:rsid w:val="000612EA"/>
    <w:rsid w:val="001258BE"/>
    <w:rsid w:val="00284F61"/>
    <w:rsid w:val="00287E68"/>
    <w:rsid w:val="002F1F63"/>
    <w:rsid w:val="004B3AD4"/>
    <w:rsid w:val="00521FB7"/>
    <w:rsid w:val="005764C0"/>
    <w:rsid w:val="0074469B"/>
    <w:rsid w:val="00817C36"/>
    <w:rsid w:val="00A302CD"/>
    <w:rsid w:val="00B44EF4"/>
    <w:rsid w:val="00C653FF"/>
    <w:rsid w:val="00E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3AD4"/>
  </w:style>
  <w:style w:type="character" w:customStyle="1" w:styleId="c1">
    <w:name w:val="c1"/>
    <w:basedOn w:val="a0"/>
    <w:rsid w:val="004B3AD4"/>
  </w:style>
  <w:style w:type="character" w:customStyle="1" w:styleId="c5">
    <w:name w:val="c5"/>
    <w:basedOn w:val="a0"/>
    <w:rsid w:val="00B44EF4"/>
  </w:style>
  <w:style w:type="character" w:customStyle="1" w:styleId="c2">
    <w:name w:val="c2"/>
    <w:basedOn w:val="a0"/>
    <w:rsid w:val="00B44EF4"/>
  </w:style>
  <w:style w:type="character" w:styleId="a3">
    <w:name w:val="Hyperlink"/>
    <w:basedOn w:val="a0"/>
    <w:uiPriority w:val="99"/>
    <w:unhideWhenUsed/>
    <w:rsid w:val="00284F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8</cp:revision>
  <dcterms:created xsi:type="dcterms:W3CDTF">2021-01-12T04:25:00Z</dcterms:created>
  <dcterms:modified xsi:type="dcterms:W3CDTF">2021-01-13T12:17:00Z</dcterms:modified>
</cp:coreProperties>
</file>