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C1" w:rsidRPr="005133A8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C1" w:rsidRPr="009508D0" w:rsidRDefault="00DB70C1" w:rsidP="00DB70C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08D0">
        <w:rPr>
          <w:rFonts w:ascii="Times New Roman" w:hAnsi="Times New Roman" w:cs="Times New Roman"/>
          <w:b/>
          <w:sz w:val="40"/>
          <w:szCs w:val="40"/>
        </w:rPr>
        <w:t>ПЕСОЧНАЯ ТЕРАПИЯ В РАБОТЕ С ДЕТЬМИ</w:t>
      </w:r>
    </w:p>
    <w:p w:rsidR="00DB70C1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0C1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0C1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-622934</wp:posOffset>
            </wp:positionH>
            <wp:positionV relativeFrom="paragraph">
              <wp:posOffset>2465705</wp:posOffset>
            </wp:positionV>
            <wp:extent cx="1847850" cy="2181225"/>
            <wp:effectExtent l="19050" t="0" r="0" b="0"/>
            <wp:wrapNone/>
            <wp:docPr id="6" name="Рисунок 3" descr="чере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епаха.jpg"/>
                    <pic:cNvPicPr/>
                  </pic:nvPicPr>
                  <pic:blipFill>
                    <a:blip r:embed="rId4">
                      <a:lum contrast="40000"/>
                    </a:blip>
                    <a:srcRect l="7787" t="19672" r="10656" b="2049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648200"/>
            <wp:effectExtent l="19050" t="0" r="0" b="0"/>
            <wp:docPr id="5" name="Рисунок 4" descr="рак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уш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C1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0C1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0C1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70C1" w:rsidSect="00152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0C1" w:rsidRDefault="00DB70C1" w:rsidP="00DB70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2094"/>
        <w:gridCol w:w="8588"/>
      </w:tblGrid>
      <w:tr w:rsidR="00DB70C1" w:rsidRPr="009F5478" w:rsidTr="009F5478">
        <w:tc>
          <w:tcPr>
            <w:tcW w:w="980" w:type="pct"/>
          </w:tcPr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это работает?</w:t>
            </w:r>
          </w:p>
        </w:tc>
        <w:tc>
          <w:tcPr>
            <w:tcW w:w="4020" w:type="pct"/>
          </w:tcPr>
          <w:p w:rsidR="00DB70C1" w:rsidRPr="009F5478" w:rsidRDefault="00DB70C1" w:rsidP="00987D8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ребенка уникален и своеобразен. Однако не всегда у </w:t>
            </w:r>
            <w:proofErr w:type="gramStart"/>
            <w:r w:rsidRPr="009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дошкольника</w:t>
            </w:r>
            <w:proofErr w:type="gramEnd"/>
            <w:r w:rsidRPr="009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получается взять главных "жителей" этого мира под свой контроль. Речь, конечно же, идет о чувствах и эмоциях.  Что уж говорить, не каждому взрослому это бывает под силу! Отсюда - стрессы, нервно-психическое и мышечное напряжение, неустойчивое настроение, капризы... Избавиться от этих неприятных моментов полностью и навсегда вряд ли представляется возможным, но их можно довольно удачно проиграть и выразить в песке. Песок поглощает негативную энергию человека, стабилизирует его эмоциональное состояние. В игре с песком ребенок становится хозяином своего мира, лучше ощущает его границы: таким </w:t>
            </w:r>
            <w:proofErr w:type="gramStart"/>
            <w:r w:rsidRPr="009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9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усиливается желание экспериментировать, развивается самостоятельность.</w:t>
            </w:r>
          </w:p>
          <w:p w:rsidR="00DB70C1" w:rsidRPr="009F5478" w:rsidRDefault="00DB70C1" w:rsidP="00987D8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психологической песочнице также позволяет развивать познавательную сферу: улучшать показатели восприятия, внимания, мышления, воображения; совершенствовать моторику, речь и коммуникативные навыки.</w:t>
            </w:r>
          </w:p>
          <w:p w:rsidR="00DB70C1" w:rsidRPr="009F5478" w:rsidRDefault="00DB70C1" w:rsidP="00987D8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78">
              <w:rPr>
                <w:rFonts w:ascii="Times New Roman" w:hAnsi="Times New Roman" w:cs="Times New Roman"/>
                <w:sz w:val="28"/>
                <w:szCs w:val="28"/>
              </w:rPr>
              <w:t>Сегодня игра с песком, или песочная психотерапия, становится все более популярной в психологической, психотерапевтической, педагогической и даже театральной практике. В песочнице становятся явными мечты: здесь можно посмотреть со стороны на непростую жизненную ситуацию и разыграть позитивный сценарий ее разрешения; здесь создается новая реальность, в которой все подвластно создателю, человеку, создающему картины из песка и миниатюрных фигурок.</w:t>
            </w:r>
          </w:p>
        </w:tc>
      </w:tr>
      <w:tr w:rsidR="00DB70C1" w:rsidRPr="009F5478" w:rsidTr="009F5478">
        <w:tc>
          <w:tcPr>
            <w:tcW w:w="980" w:type="pct"/>
          </w:tcPr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0C1" w:rsidRPr="009F5478" w:rsidRDefault="00DB70C1" w:rsidP="00987D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5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 для этого нужно?</w:t>
            </w:r>
          </w:p>
        </w:tc>
        <w:tc>
          <w:tcPr>
            <w:tcW w:w="4020" w:type="pct"/>
          </w:tcPr>
          <w:p w:rsidR="00DB70C1" w:rsidRPr="009F5478" w:rsidRDefault="00DB70C1" w:rsidP="00987D8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78">
              <w:rPr>
                <w:rFonts w:ascii="Times New Roman" w:hAnsi="Times New Roman" w:cs="Times New Roman"/>
                <w:sz w:val="28"/>
                <w:szCs w:val="28"/>
              </w:rPr>
              <w:t xml:space="preserve">Важно отметить, что проведение песочной терапии требует специальных условий. В качестве оборудования обычно используют песочницу размером 50*80*10 см, изготовленную из дерева с герметичными швами и окрашенную в </w:t>
            </w:r>
            <w:proofErr w:type="spellStart"/>
            <w:r w:rsidRPr="009F5478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9F5478">
              <w:rPr>
                <w:rFonts w:ascii="Times New Roman" w:hAnsi="Times New Roman" w:cs="Times New Roman"/>
                <w:sz w:val="28"/>
                <w:szCs w:val="28"/>
              </w:rPr>
              <w:t xml:space="preserve"> цвет изнутри. В образовательных учреждениях целесообразно использовать сертифицированный (прокаленный) песок.  Комплект фигурок-миниатюр для проведения сеансов пескотерапии как с ребенком, так и </w:t>
            </w:r>
            <w:proofErr w:type="gramStart"/>
            <w:r w:rsidRPr="009F54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F54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включает: фигуры людей, наземных, водных и летающих животных, различные виды транспорта, жилищ, деревья и другие растения, природные материалы (камни, ракушки, семена и др.), объекты среды обитания человека (заборы, дорожные знаки, мосты, ворота, порталы), монеты, ювелирные изделия, часы и зеркала.</w:t>
            </w:r>
          </w:p>
          <w:p w:rsidR="00DB70C1" w:rsidRPr="009F5478" w:rsidRDefault="00DB70C1" w:rsidP="00987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C1" w:rsidRPr="009F5478" w:rsidTr="00DB70C1">
        <w:trPr>
          <w:trHeight w:val="573"/>
        </w:trPr>
        <w:tc>
          <w:tcPr>
            <w:tcW w:w="5000" w:type="pct"/>
            <w:gridSpan w:val="2"/>
          </w:tcPr>
          <w:p w:rsidR="00DB70C1" w:rsidRPr="009F5478" w:rsidRDefault="00DB70C1" w:rsidP="00987D87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70C1" w:rsidRPr="009F5478" w:rsidRDefault="00DB70C1" w:rsidP="00987D87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5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проводить?</w:t>
            </w:r>
          </w:p>
          <w:p w:rsidR="00DB70C1" w:rsidRPr="009F5478" w:rsidRDefault="00DB70C1" w:rsidP="00987D87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B70C1" w:rsidRDefault="000313CC" w:rsidP="00DB70C1">
      <w:bookmarkStart w:id="0" w:name="_GoBack"/>
      <w:bookmarkEnd w:id="0"/>
      <w:r w:rsidRPr="000313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.75pt;margin-top:393.75pt;width:538.9pt;height:447pt;z-index:251662336;visibility:visible;mso-wrap-style:square;mso-width-percent:0;mso-height-percent:0;mso-wrap-distance-left:7in;mso-wrap-distance-top:0;mso-wrap-distance-right:7in;mso-wrap-distance-bottom:41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zkrw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" filled="f" stroked="f">
            <v:textbox inset="0,0,0,0">
              <w:txbxContent>
                <w:p w:rsidR="00DB70C1" w:rsidRPr="00DB70C1" w:rsidRDefault="00DB70C1" w:rsidP="00DB70C1">
                  <w:pPr>
                    <w:pStyle w:val="Style36"/>
                    <w:widowControl/>
                    <w:spacing w:line="360" w:lineRule="auto"/>
                    <w:ind w:firstLine="709"/>
                    <w:rPr>
                      <w:rStyle w:val="FontStyle118"/>
                      <w:b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36"/>
                    <w:widowControl/>
                    <w:spacing w:line="360" w:lineRule="auto"/>
                    <w:ind w:firstLine="709"/>
                    <w:rPr>
                      <w:rStyle w:val="FontStyle118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b/>
                      <w:color w:val="984806" w:themeColor="accent6" w:themeShade="80"/>
                      <w:sz w:val="24"/>
                      <w:szCs w:val="24"/>
                    </w:rPr>
                    <w:t>ИГРА-УПРАЖНЕНИЕ «ПЕСОЧНЫЕ ПРЯТКИ» КАК ВАРИАНТ ИГРЫ «МИНА»</w:t>
                  </w:r>
                </w:p>
                <w:p w:rsidR="00DB70C1" w:rsidRPr="00DB70C1" w:rsidRDefault="00DB70C1" w:rsidP="00DB70C1">
                  <w:pPr>
                    <w:pStyle w:val="Style57"/>
                    <w:widowControl/>
                    <w:spacing w:line="360" w:lineRule="auto"/>
                    <w:ind w:firstLine="709"/>
                    <w:jc w:val="left"/>
                    <w:rPr>
                      <w:rStyle w:val="FontStyle107"/>
                      <w:i w:val="0"/>
                      <w:sz w:val="24"/>
                      <w:szCs w:val="24"/>
                    </w:rPr>
                  </w:pPr>
                  <w:r w:rsidRPr="00DB70C1">
                    <w:rPr>
                      <w:rStyle w:val="FontStyle107"/>
                      <w:sz w:val="24"/>
                      <w:szCs w:val="24"/>
                    </w:rPr>
                    <w:t xml:space="preserve">Цель </w:t>
                  </w:r>
                  <w:proofErr w:type="gramStart"/>
                  <w:r w:rsidRPr="00DB70C1">
                    <w:rPr>
                      <w:rStyle w:val="FontStyle107"/>
                      <w:sz w:val="24"/>
                      <w:szCs w:val="24"/>
                    </w:rPr>
                    <w:t>—р</w:t>
                  </w:r>
                  <w:proofErr w:type="gramEnd"/>
                  <w:r w:rsidRPr="00DB70C1">
                    <w:rPr>
                      <w:rStyle w:val="FontStyle107"/>
                      <w:sz w:val="24"/>
                      <w:szCs w:val="24"/>
                    </w:rPr>
                    <w:t>азвитие тактильной чувствительности, зритель</w:t>
                  </w:r>
                  <w:r w:rsidRPr="00DB70C1">
                    <w:rPr>
                      <w:rStyle w:val="FontStyle107"/>
                      <w:sz w:val="24"/>
                      <w:szCs w:val="24"/>
                    </w:rPr>
                    <w:softHyphen/>
                    <w:t xml:space="preserve">ного восприятия, образного мышления, произвольности. </w:t>
                  </w:r>
                </w:p>
                <w:p w:rsidR="00DB70C1" w:rsidRPr="00DB70C1" w:rsidRDefault="00DB70C1" w:rsidP="00DB70C1">
                  <w:pPr>
                    <w:pStyle w:val="Style57"/>
                    <w:widowControl/>
                    <w:spacing w:line="360" w:lineRule="auto"/>
                    <w:ind w:firstLine="709"/>
                    <w:jc w:val="left"/>
                    <w:rPr>
                      <w:rStyle w:val="FontStyle118"/>
                      <w:i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i/>
                      <w:sz w:val="24"/>
                      <w:szCs w:val="24"/>
                    </w:rPr>
                    <w:t>Первый вариант.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Песочная фея: «Игрушки хотят поиграть с тобой в песочные прятки. Выбери понравившиеся тебе игрушки. Ты закроешь гла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за, а они спрячутся в песок. После того как я скажу: "Открываются глаза, начинается игра", ты должен их найти в песке. Ты можешь раздувать песок, раскапывать пальчиками, использовать палочки, кисточки».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Чтобы разнообразить игру, взрослый показывает ребенку иг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 xml:space="preserve">рушку— </w:t>
                  </w:r>
                  <w:proofErr w:type="gramStart"/>
                  <w:r w:rsidRPr="00DB70C1">
                    <w:rPr>
                      <w:rStyle w:val="FontStyle118"/>
                      <w:sz w:val="24"/>
                      <w:szCs w:val="24"/>
                    </w:rPr>
                    <w:t>«м</w:t>
                  </w:r>
                  <w:proofErr w:type="gramEnd"/>
                  <w:r w:rsidRPr="00DB70C1">
                    <w:rPr>
                      <w:rStyle w:val="FontStyle118"/>
                      <w:sz w:val="24"/>
                      <w:szCs w:val="24"/>
                    </w:rPr>
                    <w:t>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то он отрабатыва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ет игровой штраф, поэтому он будет вынужден раскапывать иг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рушки очень осторожно.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jc w:val="left"/>
                    <w:rPr>
                      <w:rStyle w:val="FontStyle118"/>
                      <w:i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i/>
                      <w:sz w:val="24"/>
                      <w:szCs w:val="24"/>
                    </w:rPr>
                    <w:t>Второй вариант.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Для игры необходимо иметь ламинированные картинки из раз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ных сказок и нарисованных сказочных персонажей. Их можно изготовить самостоятельно, обернув скотчем яркие картинки из детских книжек. Для игр с малышами используют цветные, с четким изображением картинки, на начальном этапе несложные для восприятия, с изображением одного предмета. Для развития поисковой активности происходит постепенное усложнение изоб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ражений. Так, для старших дошкольников изображение может быть черно-белым, силуэтным.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0313C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2" o:spid="_x0000_s1027" type="#_x0000_t202" style="position:absolute;margin-left:21.75pt;margin-top:39pt;width:539.3pt;height:381.75pt;z-index:25166131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Rgrw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" filled="f" stroked="f">
            <v:textbox inset="0,0,0,0">
              <w:txbxContent>
                <w:p w:rsidR="00DB70C1" w:rsidRPr="00DB70C1" w:rsidRDefault="00DB70C1" w:rsidP="00DB70C1">
                  <w:pPr>
                    <w:pStyle w:val="Style39"/>
                    <w:widowControl/>
                    <w:spacing w:line="360" w:lineRule="auto"/>
                    <w:ind w:firstLine="709"/>
                    <w:jc w:val="center"/>
                    <w:rPr>
                      <w:rStyle w:val="FontStyle118"/>
                      <w:b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b/>
                      <w:i/>
                      <w:color w:val="984806" w:themeColor="accent6" w:themeShade="80"/>
                      <w:sz w:val="24"/>
                      <w:szCs w:val="24"/>
                    </w:rPr>
                    <w:t>ЭТАП ИГР И УПРАЖНЕНИЙ С ПОГРУЖЕНИЕМ РУК В ПЕСОК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В свободной игровой деятельности для некоторых детей этот этап будет последним, так они могут испытывать страх перед пол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ным погружением рук в песок. Для других детей этапы игр на поверхности песка и с погружением будут чередоваться, в зави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симости от их желания.</w:t>
                  </w:r>
                </w:p>
                <w:p w:rsidR="00DB70C1" w:rsidRPr="00DB70C1" w:rsidRDefault="00DB70C1" w:rsidP="00DB70C1">
                  <w:pPr>
                    <w:pStyle w:val="Style39"/>
                    <w:widowControl/>
                    <w:spacing w:line="360" w:lineRule="auto"/>
                    <w:ind w:firstLine="709"/>
                    <w:jc w:val="center"/>
                    <w:rPr>
                      <w:rStyle w:val="FontStyle118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b/>
                      <w:color w:val="984806" w:themeColor="accent6" w:themeShade="80"/>
                      <w:sz w:val="24"/>
                      <w:szCs w:val="24"/>
                    </w:rPr>
                    <w:t>ИГРА-УПРАЖНЕНИЕ «СЕКРЕТНЫЕ ЗАДАНИЯ КРОТОВ»</w:t>
                  </w:r>
                </w:p>
                <w:p w:rsidR="00DB70C1" w:rsidRPr="00DB70C1" w:rsidRDefault="00DB70C1" w:rsidP="00DB70C1">
                  <w:pPr>
                    <w:pStyle w:val="Style57"/>
                    <w:widowControl/>
                    <w:spacing w:line="360" w:lineRule="auto"/>
                    <w:ind w:firstLine="709"/>
                    <w:rPr>
                      <w:rStyle w:val="FontStyle107"/>
                      <w:i w:val="0"/>
                      <w:sz w:val="24"/>
                      <w:szCs w:val="24"/>
                    </w:rPr>
                  </w:pPr>
                  <w:r w:rsidRPr="00DB70C1">
                    <w:rPr>
                      <w:rStyle w:val="FontStyle107"/>
                      <w:sz w:val="24"/>
                      <w:szCs w:val="24"/>
                    </w:rPr>
                    <w:t>Цель — развитие тактильной чувствительности, расслабление, активизация интереса.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Предварительно необходимо познакомить ребенка с животны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ми, обитающими под землей.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Песочная фея: «Сегодня наши руки могут превращаться в кро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тов. Вот так — взрослый взмахивает руками, складывает их "уточкой" и показывает ребенку нарисованные на костяшках пальцев глаза, нос и два зуба. Хочешь превратить свои ручки в кротов? Надо помочь моему кроту выполнить важное секретное задание под землей (по желанию ребенка взрослый аккуратно ри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сует нос и глазки на костяшках детских пальцев). Ну что, погру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жаемся в песок? Смотри и делай, как мой крот».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Взрослый погружает одну руку в песок, шевелит ею под пес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ком (обращает внимание ребенка на изменения поверхности пес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 xml:space="preserve">ка), а затем осторожно раскапывает каждый палец. </w:t>
                  </w:r>
                  <w:proofErr w:type="gramStart"/>
                  <w:r w:rsidRPr="00DB70C1">
                    <w:rPr>
                      <w:rStyle w:val="FontStyle118"/>
                      <w:sz w:val="24"/>
                      <w:szCs w:val="24"/>
                    </w:rPr>
                    <w:t>Затем то</w:t>
                  </w:r>
                  <w:proofErr w:type="gramEnd"/>
                  <w:r w:rsidRPr="00DB70C1">
                    <w:rPr>
                      <w:rStyle w:val="FontStyle118"/>
                      <w:sz w:val="24"/>
                      <w:szCs w:val="24"/>
                    </w:rPr>
                    <w:t xml:space="preserve"> же самое проделывает ребенок. После чего они раскапывают руки друг друга (можно дуть на песок, использовать перышко, палоч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ки, кисточки).</w:t>
                  </w: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Как вариант игры — все действия осуществлять с закрытыми глазами: искать в песке пальцы друг друга, пожимать их — « кро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 xml:space="preserve">ты здороваются </w:t>
                  </w:r>
                  <w:proofErr w:type="gramStart"/>
                  <w:r w:rsidRPr="00DB70C1">
                    <w:rPr>
                      <w:rStyle w:val="FontStyle118"/>
                      <w:sz w:val="24"/>
                      <w:szCs w:val="24"/>
                    </w:rPr>
                    <w:t>ласково</w:t>
                  </w:r>
                  <w:proofErr w:type="gramEnd"/>
                  <w:r w:rsidRPr="00DB70C1">
                    <w:rPr>
                      <w:rStyle w:val="FontStyle118"/>
                      <w:sz w:val="24"/>
                      <w:szCs w:val="24"/>
                    </w:rPr>
                    <w:t xml:space="preserve"> или с силой пожимают друг другу лап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ки».</w:t>
                  </w:r>
                </w:p>
                <w:p w:rsidR="00DB70C1" w:rsidRPr="00DB70C1" w:rsidRDefault="00DB70C1" w:rsidP="00DB70C1">
                  <w:pPr>
                    <w:pStyle w:val="Style36"/>
                    <w:widowControl/>
                    <w:spacing w:line="360" w:lineRule="auto"/>
                    <w:ind w:firstLine="709"/>
                    <w:jc w:val="both"/>
                  </w:pPr>
                </w:p>
                <w:p w:rsidR="00DB70C1" w:rsidRPr="00DB70C1" w:rsidRDefault="00DB70C1" w:rsidP="00DB70C1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Default="009F5478" w:rsidP="009F5478">
      <w:pPr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9F5478" w:rsidRPr="009F5478" w:rsidRDefault="000313CC" w:rsidP="009F5478">
      <w:pPr>
        <w:jc w:val="center"/>
      </w:pPr>
      <w:r>
        <w:rPr>
          <w:noProof/>
          <w:lang w:eastAsia="ru-RU"/>
        </w:rPr>
        <w:pict>
          <v:shape id="Text Box 5" o:spid="_x0000_s1028" type="#_x0000_t202" style="position:absolute;left:0;text-align:left;margin-left:32.55pt;margin-top:30.75pt;width:525.65pt;height:246.75pt;z-index:-251651072;visibility:visible;mso-wrap-style:square;mso-width-percent:0;mso-height-percent:0;mso-wrap-distance-left:7in;mso-wrap-distance-top:0;mso-wrap-distance-right:7in;mso-wrap-distance-bottom:41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RUswIAALE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" filled="f" stroked="f">
            <v:textbox inset="0,0,0,0">
              <w:txbxContent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            </w: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Песочная фея: «В песке любят прятаться также сказки и ска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зочные герои. Давай сыграем с ними в песочные прятки. Закры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вай глаза и скажи волшебные слова: "Раз, два, три, сказка, при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 xml:space="preserve">ходи". </w:t>
                  </w:r>
                  <w:proofErr w:type="gramStart"/>
                  <w:r w:rsidRPr="00DB70C1">
                    <w:rPr>
                      <w:rStyle w:val="FontStyle118"/>
                      <w:sz w:val="24"/>
                      <w:szCs w:val="24"/>
                    </w:rPr>
                    <w:t>(Взрослый закапывает в песок картинку из любой хорошо знакомой ребенку сказки.</w:t>
                  </w:r>
                  <w:proofErr w:type="gramEnd"/>
                  <w:r w:rsidRPr="00DB70C1">
                    <w:rPr>
                      <w:rStyle w:val="FontStyle118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B70C1">
                    <w:rPr>
                      <w:rStyle w:val="FontStyle118"/>
                      <w:sz w:val="24"/>
                      <w:szCs w:val="24"/>
                    </w:rPr>
                    <w:t>Для малышей оставляют видимым уго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лок картинки.)</w:t>
                  </w:r>
                  <w:proofErr w:type="gramEnd"/>
                  <w:r w:rsidRPr="00DB70C1">
                    <w:rPr>
                      <w:rStyle w:val="FontStyle118"/>
                      <w:sz w:val="24"/>
                      <w:szCs w:val="24"/>
                    </w:rPr>
                    <w:t xml:space="preserve"> Бери кисточку и начинай искать в песке эту сказ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ку. Чтобы сказку не спугнуть, раскапывай ее медленно, осторож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но. Ты очистил от песка часть картинки, как ты думаешь, какая это сказка?» И так далее. Ребенок постепенно открывает картин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ку, на каком-то этапе он в состоянии назвать сказку или сказоч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ного персонажа.</w:t>
                  </w: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  <w:r w:rsidRPr="00DB70C1">
                    <w:rPr>
                      <w:rStyle w:val="FontStyle118"/>
                      <w:sz w:val="24"/>
                      <w:szCs w:val="24"/>
                    </w:rPr>
                    <w:t>Если ребенок не может догадаться и назвать сказку по элемен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там картинки, можно ввести обучающий этап. Ребенок сам зака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>пывает картинку в песок, а взрослый откапывает ее и вслух рас</w:t>
                  </w:r>
                  <w:r w:rsidRPr="00DB70C1">
                    <w:rPr>
                      <w:rStyle w:val="FontStyle118"/>
                      <w:sz w:val="24"/>
                      <w:szCs w:val="24"/>
                    </w:rPr>
                    <w:softHyphen/>
                    <w:t xml:space="preserve">суждает, анализирует </w:t>
                  </w:r>
                  <w:proofErr w:type="gramStart"/>
                  <w:r w:rsidRPr="00DB70C1">
                    <w:rPr>
                      <w:rStyle w:val="FontStyle118"/>
                      <w:sz w:val="24"/>
                      <w:szCs w:val="24"/>
                    </w:rPr>
                    <w:t>увиденное</w:t>
                  </w:r>
                  <w:proofErr w:type="gramEnd"/>
                  <w:r w:rsidRPr="00DB70C1">
                    <w:rPr>
                      <w:rStyle w:val="FontStyle118"/>
                      <w:sz w:val="24"/>
                      <w:szCs w:val="24"/>
                    </w:rPr>
                    <w:t>.</w:t>
                  </w: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360" w:lineRule="auto"/>
                    <w:ind w:firstLine="709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  <w:p w:rsidR="009F5478" w:rsidRPr="00DB70C1" w:rsidRDefault="009F5478" w:rsidP="009F5478">
                  <w:pPr>
                    <w:pStyle w:val="Style18"/>
                    <w:widowControl/>
                    <w:spacing w:line="240" w:lineRule="exact"/>
                    <w:ind w:left="110" w:firstLine="283"/>
                    <w:rPr>
                      <w:rStyle w:val="FontStyle118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F5478" w:rsidRPr="009F547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МЕДИТАЦИЯ НА ПЕСКЕ</w:t>
      </w:r>
    </w:p>
    <w:p w:rsidR="009F5478" w:rsidRPr="009F5478" w:rsidRDefault="009F5478" w:rsidP="009F547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игра имеет несколько вариантов. </w:t>
      </w:r>
      <w:proofErr w:type="gram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вариантах на проводится с использованием медитативной музыки.</w:t>
      </w:r>
      <w:proofErr w:type="gram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— релаксация.</w:t>
      </w:r>
    </w:p>
    <w:p w:rsidR="009F5478" w:rsidRPr="009F5478" w:rsidRDefault="009F5478" w:rsidP="009F5478">
      <w:pPr>
        <w:spacing w:after="0" w:line="360" w:lineRule="auto"/>
        <w:ind w:left="547" w:right="1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   Рисование на песке дыханием через трубочку для кок</w:t>
      </w: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тейля.</w:t>
      </w:r>
    </w:p>
    <w:p w:rsidR="009F5478" w:rsidRPr="009F5478" w:rsidRDefault="009F5478" w:rsidP="009F5478">
      <w:pPr>
        <w:spacing w:after="0" w:line="360" w:lineRule="auto"/>
        <w:ind w:left="547" w:right="5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    Рисование на очень мокром песке заостренным тонким предметом (методом </w:t>
      </w:r>
      <w:proofErr w:type="spell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соскребания</w:t>
      </w:r>
      <w:proofErr w:type="spell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F5478" w:rsidRPr="009F5478" w:rsidRDefault="009F5478" w:rsidP="009F5478">
      <w:pPr>
        <w:spacing w:after="0" w:line="360" w:lineRule="auto"/>
        <w:ind w:left="547" w:right="1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    Создание </w:t>
      </w:r>
      <w:proofErr w:type="spell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мандалы</w:t>
      </w:r>
      <w:proofErr w:type="spell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песке с использованием мелких пред</w:t>
      </w: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метов (ракушек, фасоли, макарон, бусинок и др.).</w:t>
      </w:r>
    </w:p>
    <w:p w:rsidR="009F5478" w:rsidRPr="009F5478" w:rsidRDefault="009F5478" w:rsidP="009F5478">
      <w:pPr>
        <w:spacing w:after="0" w:line="360" w:lineRule="auto"/>
        <w:ind w:left="547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    Создание </w:t>
      </w:r>
      <w:proofErr w:type="spell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мандалы</w:t>
      </w:r>
      <w:proofErr w:type="spell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песке с использованием разноцвет</w:t>
      </w: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ного, </w:t>
      </w:r>
      <w:proofErr w:type="spell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разнофактурного</w:t>
      </w:r>
      <w:proofErr w:type="spell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песка (методом посыпания). Работа осуществляется только с помощью рук.</w:t>
      </w:r>
    </w:p>
    <w:p w:rsidR="009F5478" w:rsidRPr="009F5478" w:rsidRDefault="009F5478" w:rsidP="009F5478">
      <w:pPr>
        <w:spacing w:after="0" w:line="360" w:lineRule="auto"/>
        <w:ind w:left="547" w:right="5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    Создание </w:t>
      </w:r>
      <w:proofErr w:type="spell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мандалы</w:t>
      </w:r>
      <w:proofErr w:type="spell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листе бумаги, промазанной клеем, с использованием разноцветного, </w:t>
      </w:r>
      <w:proofErr w:type="spell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разнофактурного</w:t>
      </w:r>
      <w:proofErr w:type="spell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песка (методом посыпания). Работа осуществляется только с по</w:t>
      </w: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мощью рук. После высыхания </w:t>
      </w:r>
      <w:proofErr w:type="spellStart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мандала</w:t>
      </w:r>
      <w:proofErr w:type="spellEnd"/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долго сохра</w:t>
      </w: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няться.</w:t>
      </w:r>
    </w:p>
    <w:p w:rsidR="009F5478" w:rsidRPr="009F5478" w:rsidRDefault="009F5478" w:rsidP="009F5478">
      <w:pPr>
        <w:spacing w:after="0" w:line="360" w:lineRule="auto"/>
        <w:ind w:left="274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6.     Пересыпание песка из разных емкостей.</w:t>
      </w:r>
    </w:p>
    <w:p w:rsidR="009F5478" w:rsidRPr="009F5478" w:rsidRDefault="009F5478" w:rsidP="009F5478">
      <w:pPr>
        <w:spacing w:after="0" w:line="360" w:lineRule="auto"/>
        <w:ind w:left="547" w:right="1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    Строительство замков из очень мокрого песка (методом натекания).</w:t>
      </w:r>
    </w:p>
    <w:p w:rsidR="00DB70C1" w:rsidRDefault="009F5478" w:rsidP="00DB70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40005</wp:posOffset>
            </wp:positionV>
            <wp:extent cx="5038725" cy="2724150"/>
            <wp:effectExtent l="19050" t="0" r="9525" b="0"/>
            <wp:wrapNone/>
            <wp:docPr id="3" name="Рисунок 7" descr="краб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би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478" w:rsidRDefault="009F5478" w:rsidP="00DB70C1">
      <w:pPr>
        <w:jc w:val="center"/>
        <w:rPr>
          <w:sz w:val="24"/>
          <w:szCs w:val="24"/>
        </w:rPr>
      </w:pPr>
    </w:p>
    <w:p w:rsidR="009F5478" w:rsidRPr="009F5478" w:rsidRDefault="009F5478" w:rsidP="009F5478">
      <w:p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F5478" w:rsidRPr="009F5478" w:rsidRDefault="00DB70C1" w:rsidP="009F54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F5478" w:rsidRPr="009F5478">
        <w:rPr>
          <w:rFonts w:ascii="Times New Roman" w:hAnsi="Times New Roman" w:cs="Times New Roman"/>
          <w:b/>
          <w:sz w:val="24"/>
          <w:szCs w:val="24"/>
        </w:rPr>
        <w:t>Составитель</w:t>
      </w:r>
    </w:p>
    <w:p w:rsidR="009F5478" w:rsidRPr="009F5478" w:rsidRDefault="009F5478" w:rsidP="009F54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78"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</w:p>
    <w:p w:rsidR="004924F0" w:rsidRPr="009F5478" w:rsidRDefault="00BC3F7B" w:rsidP="00BC3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Аникина Елена Михайловна</w:t>
      </w:r>
    </w:p>
    <w:sectPr w:rsidR="004924F0" w:rsidRPr="009F5478" w:rsidSect="00150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C1"/>
    <w:rsid w:val="000313CC"/>
    <w:rsid w:val="000A47CC"/>
    <w:rsid w:val="003C7159"/>
    <w:rsid w:val="004924F0"/>
    <w:rsid w:val="00743016"/>
    <w:rsid w:val="009F5478"/>
    <w:rsid w:val="00BC3F7B"/>
    <w:rsid w:val="00BE16CC"/>
    <w:rsid w:val="00BE3CF6"/>
    <w:rsid w:val="00DB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0C1"/>
    <w:rPr>
      <w:color w:val="0000FF"/>
      <w:u w:val="single"/>
    </w:rPr>
  </w:style>
  <w:style w:type="paragraph" w:customStyle="1" w:styleId="Style18">
    <w:name w:val="Style18"/>
    <w:basedOn w:val="a"/>
    <w:rsid w:val="00DB70C1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B70C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DB70C1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DB70C1"/>
    <w:rPr>
      <w:rFonts w:ascii="Times New Roman" w:hAnsi="Times New Roman" w:cs="Times New Roman" w:hint="default"/>
      <w:sz w:val="18"/>
      <w:szCs w:val="18"/>
    </w:rPr>
  </w:style>
  <w:style w:type="character" w:customStyle="1" w:styleId="FontStyle107">
    <w:name w:val="Font Style107"/>
    <w:basedOn w:val="a0"/>
    <w:rsid w:val="00DB70C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uiPriority w:val="59"/>
    <w:rsid w:val="00DB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rsid w:val="00DB70C1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2022-04-23T16:24:00Z</dcterms:created>
  <dcterms:modified xsi:type="dcterms:W3CDTF">2022-03-21T04:49:00Z</dcterms:modified>
</cp:coreProperties>
</file>