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E" w:rsidRDefault="000721E6" w:rsidP="008D49B1">
      <w:pPr>
        <w:spacing w:before="81" w:line="238" w:lineRule="exact"/>
        <w:ind w:left="10391"/>
        <w:jc w:val="right"/>
      </w:pPr>
      <w:r>
        <w:rPr>
          <w:b/>
        </w:rPr>
        <w:t>Приложение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к положению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  <w:r>
        <w:rPr>
          <w:spacing w:val="-1"/>
        </w:rPr>
        <w:t xml:space="preserve"> </w:t>
      </w:r>
    </w:p>
    <w:p w:rsidR="004643CE" w:rsidRDefault="004643CE">
      <w:pPr>
        <w:spacing w:before="4"/>
        <w:rPr>
          <w:sz w:val="18"/>
        </w:rPr>
      </w:pPr>
    </w:p>
    <w:p w:rsidR="004643CE" w:rsidRDefault="000721E6">
      <w:pPr>
        <w:pStyle w:val="a3"/>
        <w:spacing w:before="125" w:after="4" w:line="208" w:lineRule="auto"/>
        <w:ind w:left="5764" w:right="2083" w:hanging="3647"/>
      </w:pPr>
      <w:r>
        <w:t>Технологическая карта оценки кадровых условий образовательной деятельности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 </w:t>
      </w:r>
      <w:r w:rsidR="008D49B1">
        <w:t>«Солгонский детский сад</w:t>
      </w:r>
      <w:bookmarkStart w:id="0" w:name="_GoBack"/>
      <w:bookmarkEnd w:id="0"/>
      <w:r>
        <w:t>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666"/>
        <w:gridCol w:w="2126"/>
        <w:gridCol w:w="1426"/>
      </w:tblGrid>
      <w:tr w:rsidR="004643CE">
        <w:trPr>
          <w:trHeight w:val="561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23" w:lineRule="exact"/>
              <w:ind w:left="0" w:right="193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line="223" w:lineRule="exact"/>
              <w:ind w:left="4501" w:right="4492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280" w:lineRule="atLeast"/>
              <w:ind w:right="355" w:firstLine="520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самообследования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225" w:lineRule="exact"/>
              <w:ind w:left="0" w:right="338"/>
              <w:jc w:val="right"/>
            </w:pPr>
            <w:r>
              <w:t>Результаты</w:t>
            </w:r>
          </w:p>
          <w:p w:rsidR="004643CE" w:rsidRDefault="000721E6">
            <w:pPr>
              <w:pStyle w:val="TableParagraph"/>
              <w:spacing w:before="85" w:line="231" w:lineRule="exact"/>
              <w:ind w:left="0" w:right="289"/>
              <w:jc w:val="right"/>
            </w:pPr>
            <w:r>
              <w:t>эксперта</w:t>
            </w:r>
          </w:p>
        </w:tc>
      </w:tr>
      <w:tr w:rsidR="004643CE">
        <w:trPr>
          <w:trHeight w:val="273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52" w:type="dxa"/>
            <w:gridSpan w:val="2"/>
          </w:tcPr>
          <w:p w:rsidR="004643CE" w:rsidRDefault="000721E6">
            <w:pPr>
              <w:pStyle w:val="TableParagraph"/>
              <w:spacing w:before="22" w:line="231" w:lineRule="exact"/>
              <w:ind w:left="972"/>
            </w:pPr>
            <w:r>
              <w:t>Баллы (от 0</w:t>
            </w:r>
            <w:r>
              <w:rPr>
                <w:spacing w:val="-3"/>
              </w:rPr>
              <w:t xml:space="preserve"> </w:t>
            </w:r>
            <w:r>
              <w:t>до 2)</w:t>
            </w:r>
          </w:p>
        </w:tc>
      </w:tr>
      <w:tr w:rsidR="004643CE">
        <w:trPr>
          <w:trHeight w:val="552"/>
        </w:trPr>
        <w:tc>
          <w:tcPr>
            <w:tcW w:w="15856" w:type="dxa"/>
            <w:gridSpan w:val="4"/>
          </w:tcPr>
          <w:p w:rsidR="004643CE" w:rsidRDefault="000721E6">
            <w:pPr>
              <w:pStyle w:val="TableParagraph"/>
              <w:spacing w:line="223" w:lineRule="exact"/>
              <w:ind w:left="170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касающийся</w:t>
            </w:r>
          </w:p>
          <w:p w:rsidR="004643CE" w:rsidRDefault="000721E6">
            <w:pPr>
              <w:pStyle w:val="TableParagraph"/>
              <w:spacing w:before="88" w:line="221" w:lineRule="exact"/>
              <w:ind w:left="5523"/>
              <w:rPr>
                <w:b/>
              </w:rPr>
            </w:pPr>
            <w:r>
              <w:rPr>
                <w:b/>
              </w:rPr>
              <w:t>укомплектованности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кадрами</w:t>
            </w:r>
          </w:p>
        </w:tc>
      </w:tr>
      <w:tr w:rsidR="004643CE">
        <w:trPr>
          <w:trHeight w:val="551"/>
        </w:trPr>
        <w:tc>
          <w:tcPr>
            <w:tcW w:w="638" w:type="dxa"/>
          </w:tcPr>
          <w:p w:rsidR="004643CE" w:rsidRDefault="000721E6">
            <w:pPr>
              <w:pStyle w:val="TableParagraph"/>
              <w:spacing w:before="135" w:line="240" w:lineRule="auto"/>
              <w:ind w:left="0" w:right="140"/>
              <w:jc w:val="right"/>
            </w:pPr>
            <w:r>
              <w:t>1.1</w:t>
            </w:r>
          </w:p>
        </w:tc>
        <w:tc>
          <w:tcPr>
            <w:tcW w:w="11666" w:type="dxa"/>
          </w:tcPr>
          <w:p w:rsidR="004643CE" w:rsidRDefault="004643CE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4643CE" w:rsidRDefault="000721E6">
            <w:pPr>
              <w:pStyle w:val="TableParagraph"/>
              <w:spacing w:line="243" w:lineRule="exact"/>
            </w:pPr>
            <w:r>
              <w:t>Образовательная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укомплектована</w:t>
            </w:r>
            <w:r>
              <w:rPr>
                <w:spacing w:val="-2"/>
              </w:rPr>
              <w:t xml:space="preserve"> </w:t>
            </w:r>
            <w:r>
              <w:t>квалифицированными</w:t>
            </w:r>
            <w:r>
              <w:rPr>
                <w:spacing w:val="-4"/>
              </w:rPr>
              <w:t xml:space="preserve"> </w:t>
            </w:r>
            <w:r>
              <w:t>кадрами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со штатным расписанием.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1"/>
        </w:trPr>
        <w:tc>
          <w:tcPr>
            <w:tcW w:w="638" w:type="dxa"/>
          </w:tcPr>
          <w:p w:rsidR="004643CE" w:rsidRDefault="000721E6">
            <w:pPr>
              <w:pStyle w:val="TableParagraph"/>
              <w:spacing w:before="137" w:line="240" w:lineRule="auto"/>
              <w:ind w:left="0" w:right="140"/>
              <w:jc w:val="right"/>
            </w:pPr>
            <w:r>
              <w:t>1.2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line="274" w:lineRule="exact"/>
              <w:ind w:right="-15"/>
            </w:pPr>
            <w:r>
              <w:t>Наличие</w:t>
            </w:r>
            <w:r>
              <w:rPr>
                <w:spacing w:val="24"/>
              </w:rPr>
              <w:t xml:space="preserve"> </w:t>
            </w:r>
            <w:r>
              <w:t>специалистов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оказания</w:t>
            </w:r>
            <w:r>
              <w:rPr>
                <w:spacing w:val="24"/>
              </w:rPr>
              <w:t xml:space="preserve"> </w:t>
            </w:r>
            <w:r>
              <w:t>психолого-педагогической,</w:t>
            </w:r>
            <w:r>
              <w:rPr>
                <w:spacing w:val="24"/>
              </w:rPr>
              <w:t xml:space="preserve"> </w:t>
            </w:r>
            <w:r>
              <w:t>медицинской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социальной</w:t>
            </w:r>
            <w:r>
              <w:rPr>
                <w:spacing w:val="24"/>
              </w:rPr>
              <w:t xml:space="preserve"> </w:t>
            </w:r>
            <w:r>
              <w:t>помощи:</w:t>
            </w:r>
            <w:r>
              <w:rPr>
                <w:spacing w:val="25"/>
              </w:rPr>
              <w:t xml:space="preserve"> </w:t>
            </w:r>
            <w:r>
              <w:t>педагог-</w:t>
            </w:r>
            <w:r>
              <w:rPr>
                <w:spacing w:val="21"/>
              </w:rPr>
              <w:t xml:space="preserve"> </w:t>
            </w:r>
            <w:r>
              <w:t>психолог,</w:t>
            </w:r>
            <w:r>
              <w:rPr>
                <w:spacing w:val="-52"/>
              </w:rPr>
              <w:t xml:space="preserve"> </w:t>
            </w:r>
            <w:r>
              <w:t>учитель-логопед,</w:t>
            </w:r>
            <w:r>
              <w:rPr>
                <w:spacing w:val="-1"/>
              </w:rPr>
              <w:t xml:space="preserve"> </w:t>
            </w:r>
            <w:r>
              <w:t>учитель-дефектолог, социальный</w:t>
            </w:r>
            <w:r>
              <w:rPr>
                <w:spacing w:val="-3"/>
              </w:rPr>
              <w:t xml:space="preserve"> </w:t>
            </w:r>
            <w:r>
              <w:t>педагог и др.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3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25" w:lineRule="exact"/>
              <w:ind w:left="0" w:right="140"/>
              <w:jc w:val="right"/>
            </w:pPr>
            <w:r>
              <w:t>1.3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line="276" w:lineRule="exact"/>
              <w:ind w:right="-15"/>
            </w:pPr>
            <w:r>
              <w:t>Наличие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штате</w:t>
            </w:r>
            <w:r>
              <w:rPr>
                <w:spacing w:val="42"/>
              </w:rPr>
              <w:t xml:space="preserve"> </w:t>
            </w:r>
            <w:r>
              <w:t>ДОО</w:t>
            </w:r>
            <w:r>
              <w:rPr>
                <w:spacing w:val="42"/>
              </w:rPr>
              <w:t xml:space="preserve"> </w:t>
            </w:r>
            <w:r>
              <w:t>педагогических</w:t>
            </w:r>
            <w:r>
              <w:rPr>
                <w:spacing w:val="43"/>
              </w:rPr>
              <w:t xml:space="preserve"> </w:t>
            </w:r>
            <w:r>
              <w:t>работников,</w:t>
            </w:r>
            <w:r>
              <w:rPr>
                <w:spacing w:val="46"/>
              </w:rPr>
              <w:t xml:space="preserve"> </w:t>
            </w:r>
            <w:r>
              <w:t>имеющих</w:t>
            </w:r>
            <w:r>
              <w:rPr>
                <w:spacing w:val="42"/>
              </w:rPr>
              <w:t xml:space="preserve"> </w:t>
            </w:r>
            <w:r>
              <w:t>основное</w:t>
            </w:r>
            <w:r>
              <w:rPr>
                <w:spacing w:val="40"/>
              </w:rPr>
              <w:t xml:space="preserve"> </w:t>
            </w:r>
            <w:r>
              <w:t>образование</w:t>
            </w:r>
            <w:r>
              <w:rPr>
                <w:spacing w:val="44"/>
              </w:rPr>
              <w:t xml:space="preserve"> </w:t>
            </w:r>
            <w:r>
              <w:t>или</w:t>
            </w:r>
            <w:r>
              <w:rPr>
                <w:spacing w:val="42"/>
              </w:rPr>
              <w:t xml:space="preserve"> </w:t>
            </w:r>
            <w:r>
              <w:t>получивших</w:t>
            </w:r>
            <w:r>
              <w:rPr>
                <w:spacing w:val="44"/>
              </w:rPr>
              <w:t xml:space="preserve"> </w:t>
            </w:r>
            <w:r>
              <w:t>дополнительное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для обучения</w:t>
            </w:r>
            <w:r>
              <w:rPr>
                <w:spacing w:val="-1"/>
              </w:rPr>
              <w:t xml:space="preserve"> </w:t>
            </w:r>
            <w:r>
              <w:t>детей дошкольного возраста с ОВЗ и</w:t>
            </w:r>
            <w:r>
              <w:rPr>
                <w:spacing w:val="-3"/>
              </w:rPr>
              <w:t xml:space="preserve"> </w:t>
            </w:r>
            <w:r>
              <w:t>детей-инвалидов.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before="1" w:line="240" w:lineRule="auto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before="1" w:line="240" w:lineRule="auto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1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23" w:lineRule="exact"/>
              <w:ind w:left="0" w:right="140"/>
              <w:jc w:val="right"/>
            </w:pPr>
            <w:r>
              <w:t>1.4</w:t>
            </w:r>
          </w:p>
        </w:tc>
        <w:tc>
          <w:tcPr>
            <w:tcW w:w="11666" w:type="dxa"/>
          </w:tcPr>
          <w:p w:rsidR="004643CE" w:rsidRDefault="004643CE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4643CE" w:rsidRDefault="000721E6">
            <w:pPr>
              <w:pStyle w:val="TableParagraph"/>
              <w:spacing w:line="243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дополнительно</w:t>
            </w:r>
            <w:r>
              <w:rPr>
                <w:spacing w:val="-5"/>
              </w:rPr>
              <w:t xml:space="preserve"> </w:t>
            </w:r>
            <w:r>
              <w:t>предусмотренных</w:t>
            </w:r>
            <w:r>
              <w:rPr>
                <w:spacing w:val="-4"/>
              </w:rPr>
              <w:t xml:space="preserve"> </w:t>
            </w:r>
            <w:r>
              <w:t>ассистентов</w:t>
            </w:r>
            <w:r>
              <w:rPr>
                <w:spacing w:val="-3"/>
              </w:rPr>
              <w:t xml:space="preserve"> </w:t>
            </w:r>
            <w:r>
              <w:t>(помощников),</w:t>
            </w:r>
            <w:r>
              <w:rPr>
                <w:spacing w:val="-3"/>
              </w:rPr>
              <w:t xml:space="preserve"> </w:t>
            </w:r>
            <w:r>
              <w:t>оказывающих</w:t>
            </w:r>
            <w:r>
              <w:rPr>
                <w:spacing w:val="-5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rPr>
                <w:spacing w:val="-2"/>
              </w:rPr>
              <w:t xml:space="preserve"> </w:t>
            </w:r>
            <w:r>
              <w:t>необходимую</w:t>
            </w:r>
            <w:r>
              <w:rPr>
                <w:spacing w:val="-3"/>
              </w:rPr>
              <w:t xml:space="preserve"> </w:t>
            </w:r>
            <w:r>
              <w:t>помощь.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6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23" w:lineRule="exact"/>
              <w:ind w:left="0" w:right="140"/>
              <w:jc w:val="right"/>
            </w:pPr>
            <w:r>
              <w:t>1.5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20" w:line="240" w:lineRule="auto"/>
            </w:pPr>
            <w:r>
              <w:t>Наличие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штате</w:t>
            </w:r>
            <w:r>
              <w:rPr>
                <w:spacing w:val="42"/>
              </w:rPr>
              <w:t xml:space="preserve"> </w:t>
            </w:r>
            <w:r>
              <w:t>ДОО</w:t>
            </w:r>
            <w:r>
              <w:rPr>
                <w:spacing w:val="42"/>
              </w:rPr>
              <w:t xml:space="preserve"> </w:t>
            </w:r>
            <w:r>
              <w:t>педагогических</w:t>
            </w:r>
            <w:r>
              <w:rPr>
                <w:spacing w:val="43"/>
              </w:rPr>
              <w:t xml:space="preserve"> </w:t>
            </w:r>
            <w:r>
              <w:t>работников,</w:t>
            </w:r>
            <w:r>
              <w:rPr>
                <w:spacing w:val="43"/>
              </w:rPr>
              <w:t xml:space="preserve"> </w:t>
            </w:r>
            <w:r>
              <w:t>имеющих</w:t>
            </w:r>
            <w:r>
              <w:rPr>
                <w:spacing w:val="42"/>
              </w:rPr>
              <w:t xml:space="preserve"> </w:t>
            </w:r>
            <w:r>
              <w:t>основное</w:t>
            </w:r>
            <w:r>
              <w:rPr>
                <w:spacing w:val="40"/>
              </w:rPr>
              <w:t xml:space="preserve"> </w:t>
            </w:r>
            <w:r>
              <w:t>образование</w:t>
            </w:r>
            <w:r>
              <w:rPr>
                <w:spacing w:val="44"/>
              </w:rPr>
              <w:t xml:space="preserve"> </w:t>
            </w:r>
            <w:r>
              <w:t>или</w:t>
            </w:r>
            <w:r>
              <w:rPr>
                <w:spacing w:val="42"/>
              </w:rPr>
              <w:t xml:space="preserve"> </w:t>
            </w:r>
            <w:r>
              <w:t>получивших</w:t>
            </w:r>
            <w:r>
              <w:rPr>
                <w:spacing w:val="43"/>
              </w:rPr>
              <w:t xml:space="preserve"> </w:t>
            </w:r>
            <w:r>
              <w:t>дополнительное</w:t>
            </w:r>
          </w:p>
          <w:p w:rsidR="004643CE" w:rsidRDefault="000721E6">
            <w:pPr>
              <w:pStyle w:val="TableParagraph"/>
              <w:spacing w:before="30" w:line="233" w:lineRule="exact"/>
            </w:pPr>
            <w:r>
              <w:t>образование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дополнительных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ч.</w:t>
            </w:r>
            <w:r>
              <w:rPr>
                <w:spacing w:val="-2"/>
              </w:rPr>
              <w:t xml:space="preserve"> </w:t>
            </w:r>
            <w:r>
              <w:t>платных).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270"/>
        </w:trPr>
        <w:tc>
          <w:tcPr>
            <w:tcW w:w="12304" w:type="dxa"/>
            <w:gridSpan w:val="2"/>
          </w:tcPr>
          <w:p w:rsidR="004643CE" w:rsidRDefault="000721E6">
            <w:pPr>
              <w:pStyle w:val="TableParagraph"/>
              <w:spacing w:line="249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before="22" w:line="228" w:lineRule="exact"/>
              <w:ind w:left="933" w:right="92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before="22" w:line="228" w:lineRule="exact"/>
              <w:ind w:left="0" w:right="589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643CE">
        <w:trPr>
          <w:trHeight w:val="553"/>
        </w:trPr>
        <w:tc>
          <w:tcPr>
            <w:tcW w:w="15856" w:type="dxa"/>
            <w:gridSpan w:val="4"/>
          </w:tcPr>
          <w:p w:rsidR="004643CE" w:rsidRDefault="000721E6">
            <w:pPr>
              <w:pStyle w:val="TableParagraph"/>
              <w:spacing w:line="225" w:lineRule="exact"/>
              <w:ind w:left="15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касающийся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образовательного</w:t>
            </w:r>
          </w:p>
          <w:p w:rsidR="004643CE" w:rsidRDefault="000721E6">
            <w:pPr>
              <w:pStyle w:val="TableParagraph"/>
              <w:spacing w:before="85" w:line="224" w:lineRule="exact"/>
              <w:ind w:left="6466"/>
              <w:rPr>
                <w:b/>
              </w:rPr>
            </w:pPr>
            <w:r>
              <w:rPr>
                <w:b/>
              </w:rPr>
              <w:t>ценза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кадров</w:t>
            </w:r>
          </w:p>
        </w:tc>
      </w:tr>
      <w:tr w:rsidR="004643CE">
        <w:trPr>
          <w:trHeight w:val="278"/>
        </w:trPr>
        <w:tc>
          <w:tcPr>
            <w:tcW w:w="638" w:type="dxa"/>
          </w:tcPr>
          <w:p w:rsidR="004643CE" w:rsidRDefault="000721E6">
            <w:pPr>
              <w:pStyle w:val="TableParagraph"/>
              <w:spacing w:before="27" w:line="231" w:lineRule="exact"/>
              <w:ind w:left="0" w:right="158"/>
              <w:jc w:val="right"/>
            </w:pPr>
            <w:r>
              <w:t>2.1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27" w:line="231" w:lineRule="exact"/>
            </w:pPr>
            <w:r>
              <w:t>Имеют</w:t>
            </w:r>
            <w:r>
              <w:rPr>
                <w:spacing w:val="-3"/>
              </w:rPr>
              <w:t xml:space="preserve"> </w:t>
            </w:r>
            <w:r>
              <w:t>высшее</w:t>
            </w:r>
            <w:r>
              <w:rPr>
                <w:spacing w:val="-3"/>
              </w:rPr>
              <w:t xml:space="preserve"> </w:t>
            </w:r>
            <w:r>
              <w:t>педагогическое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5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1"/>
        </w:trPr>
        <w:tc>
          <w:tcPr>
            <w:tcW w:w="638" w:type="dxa"/>
          </w:tcPr>
          <w:p w:rsidR="004643CE" w:rsidRDefault="000721E6">
            <w:pPr>
              <w:pStyle w:val="TableParagraph"/>
              <w:spacing w:before="135" w:line="240" w:lineRule="auto"/>
              <w:ind w:left="0" w:right="158"/>
              <w:jc w:val="right"/>
            </w:pPr>
            <w:r>
              <w:t>2.2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15" w:line="240" w:lineRule="auto"/>
            </w:pPr>
            <w:r>
              <w:t>Имеют</w:t>
            </w:r>
            <w:r>
              <w:rPr>
                <w:spacing w:val="22"/>
              </w:rPr>
              <w:t xml:space="preserve"> </w:t>
            </w:r>
            <w:r>
              <w:t>высшее</w:t>
            </w:r>
            <w:r>
              <w:rPr>
                <w:spacing w:val="21"/>
              </w:rPr>
              <w:t xml:space="preserve"> </w:t>
            </w:r>
            <w:r>
              <w:t>педагогическое</w:t>
            </w:r>
            <w:r>
              <w:rPr>
                <w:spacing w:val="22"/>
              </w:rPr>
              <w:t xml:space="preserve"> </w:t>
            </w:r>
            <w:r>
              <w:t>образование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направлению</w:t>
            </w:r>
            <w:r>
              <w:rPr>
                <w:spacing w:val="20"/>
              </w:rPr>
              <w:t xml:space="preserve"> </w:t>
            </w:r>
            <w:r>
              <w:t>деятельности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образовательной</w:t>
            </w:r>
            <w:r>
              <w:rPr>
                <w:spacing w:val="20"/>
              </w:rPr>
              <w:t xml:space="preserve"> </w:t>
            </w:r>
            <w:r>
              <w:t>организации</w:t>
            </w:r>
            <w:r>
              <w:rPr>
                <w:spacing w:val="22"/>
              </w:rPr>
              <w:t xml:space="preserve"> </w:t>
            </w:r>
            <w:r>
              <w:t>50</w:t>
            </w:r>
            <w:r>
              <w:rPr>
                <w:spacing w:val="20"/>
              </w:rPr>
              <w:t xml:space="preserve"> </w:t>
            </w:r>
            <w:r>
              <w:t>%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более</w:t>
            </w:r>
          </w:p>
          <w:p w:rsidR="004643CE" w:rsidRDefault="000721E6">
            <w:pPr>
              <w:pStyle w:val="TableParagraph"/>
              <w:spacing w:before="25" w:line="238" w:lineRule="exact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2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23" w:lineRule="exact"/>
              <w:ind w:left="0" w:right="158"/>
              <w:jc w:val="right"/>
            </w:pPr>
            <w:r>
              <w:t>2.3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line="270" w:lineRule="atLeast"/>
            </w:pPr>
            <w:r>
              <w:t>Имеют</w:t>
            </w:r>
            <w:r>
              <w:rPr>
                <w:spacing w:val="38"/>
              </w:rPr>
              <w:t xml:space="preserve"> </w:t>
            </w:r>
            <w:r>
              <w:t>среднее</w:t>
            </w:r>
            <w:r>
              <w:rPr>
                <w:spacing w:val="39"/>
              </w:rPr>
              <w:t xml:space="preserve"> </w:t>
            </w:r>
            <w:r>
              <w:t>педагогическое</w:t>
            </w:r>
            <w:r>
              <w:rPr>
                <w:spacing w:val="39"/>
              </w:rPr>
              <w:t xml:space="preserve"> </w:t>
            </w:r>
            <w:r>
              <w:t>образование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направлению</w:t>
            </w:r>
            <w:r>
              <w:rPr>
                <w:spacing w:val="39"/>
              </w:rPr>
              <w:t xml:space="preserve"> </w:t>
            </w:r>
            <w:r>
              <w:t>деятельности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образовательной</w:t>
            </w:r>
            <w:r>
              <w:rPr>
                <w:spacing w:val="35"/>
              </w:rPr>
              <w:t xml:space="preserve"> </w:t>
            </w:r>
            <w:r>
              <w:t>организации</w:t>
            </w:r>
            <w:r>
              <w:rPr>
                <w:spacing w:val="38"/>
              </w:rPr>
              <w:t xml:space="preserve"> </w:t>
            </w:r>
            <w:r>
              <w:t>30</w:t>
            </w:r>
            <w:r>
              <w:rPr>
                <w:spacing w:val="38"/>
              </w:rPr>
              <w:t xml:space="preserve"> </w:t>
            </w:r>
            <w:r>
              <w:t>%</w:t>
            </w:r>
            <w:r>
              <w:rPr>
                <w:spacing w:val="-52"/>
              </w:rPr>
              <w:t xml:space="preserve"> </w:t>
            </w:r>
            <w:r>
              <w:t>педагогических работников.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1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23" w:lineRule="exact"/>
              <w:ind w:left="0" w:right="158"/>
              <w:jc w:val="right"/>
            </w:pPr>
            <w:r>
              <w:t>2.4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line="270" w:lineRule="atLeast"/>
            </w:pPr>
            <w:r>
              <w:t>Профессиональная</w:t>
            </w:r>
            <w:r>
              <w:rPr>
                <w:spacing w:val="11"/>
              </w:rPr>
              <w:t xml:space="preserve"> </w:t>
            </w:r>
            <w:r>
              <w:t>переподготовка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направлению</w:t>
            </w:r>
            <w:r>
              <w:rPr>
                <w:spacing w:val="12"/>
              </w:rPr>
              <w:t xml:space="preserve"> </w:t>
            </w:r>
            <w:r>
              <w:t>деятельности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образовательной</w:t>
            </w:r>
            <w:r>
              <w:rPr>
                <w:spacing w:val="11"/>
              </w:rPr>
              <w:t xml:space="preserve"> </w:t>
            </w:r>
            <w:r>
              <w:t>организации</w:t>
            </w:r>
            <w:r>
              <w:rPr>
                <w:spacing w:val="9"/>
              </w:rPr>
              <w:t xml:space="preserve"> </w:t>
            </w:r>
            <w:r>
              <w:t>обеспечена</w:t>
            </w:r>
            <w:r>
              <w:rPr>
                <w:spacing w:val="9"/>
              </w:rPr>
              <w:t xml:space="preserve"> </w:t>
            </w:r>
            <w:r>
              <w:t>100</w:t>
            </w:r>
            <w:r>
              <w:rPr>
                <w:spacing w:val="9"/>
              </w:rPr>
              <w:t xml:space="preserve"> </w:t>
            </w:r>
            <w:r>
              <w:t>%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277"/>
        </w:trPr>
        <w:tc>
          <w:tcPr>
            <w:tcW w:w="12304" w:type="dxa"/>
            <w:gridSpan w:val="2"/>
          </w:tcPr>
          <w:p w:rsidR="004643CE" w:rsidRDefault="000721E6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before="27" w:line="23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before="27" w:line="231" w:lineRule="exact"/>
              <w:ind w:left="0" w:right="646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643CE">
        <w:trPr>
          <w:trHeight w:val="551"/>
        </w:trPr>
        <w:tc>
          <w:tcPr>
            <w:tcW w:w="15856" w:type="dxa"/>
            <w:gridSpan w:val="4"/>
          </w:tcPr>
          <w:p w:rsidR="004643CE" w:rsidRDefault="000721E6">
            <w:pPr>
              <w:pStyle w:val="TableParagraph"/>
              <w:spacing w:line="280" w:lineRule="exact"/>
              <w:ind w:left="5991" w:right="1296" w:hanging="4667"/>
              <w:rPr>
                <w:b/>
              </w:rPr>
            </w:pPr>
            <w:r>
              <w:rPr>
                <w:b/>
              </w:rPr>
              <w:t>3. Показатели, характеризующие общий критерий условий реализации основной образовательной программы, касающийся уровня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кадров</w:t>
            </w:r>
          </w:p>
        </w:tc>
      </w:tr>
      <w:tr w:rsidR="004643CE">
        <w:trPr>
          <w:trHeight w:val="265"/>
        </w:trPr>
        <w:tc>
          <w:tcPr>
            <w:tcW w:w="638" w:type="dxa"/>
          </w:tcPr>
          <w:p w:rsidR="004643CE" w:rsidRDefault="000721E6">
            <w:pPr>
              <w:pStyle w:val="TableParagraph"/>
              <w:spacing w:before="16" w:line="228" w:lineRule="exact"/>
              <w:ind w:left="0" w:right="158"/>
              <w:jc w:val="right"/>
            </w:pPr>
            <w:r>
              <w:t>3.1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16" w:line="228" w:lineRule="exact"/>
            </w:pPr>
            <w:r>
              <w:t>Высшую</w:t>
            </w:r>
            <w:r>
              <w:rPr>
                <w:spacing w:val="-3"/>
              </w:rPr>
              <w:t xml:space="preserve"> </w:t>
            </w:r>
            <w:r>
              <w:t>квалификационную</w:t>
            </w:r>
            <w:r>
              <w:rPr>
                <w:spacing w:val="-2"/>
              </w:rPr>
              <w:t xml:space="preserve"> </w:t>
            </w:r>
            <w:r>
              <w:t>категорию</w:t>
            </w:r>
            <w:r>
              <w:rPr>
                <w:spacing w:val="-2"/>
              </w:rPr>
              <w:t xml:space="preserve"> </w:t>
            </w:r>
            <w:r>
              <w:t>имеют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6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04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04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290"/>
        </w:trPr>
        <w:tc>
          <w:tcPr>
            <w:tcW w:w="638" w:type="dxa"/>
          </w:tcPr>
          <w:p w:rsidR="004643CE" w:rsidRDefault="000721E6">
            <w:pPr>
              <w:pStyle w:val="TableParagraph"/>
              <w:spacing w:before="39" w:line="231" w:lineRule="exact"/>
              <w:ind w:left="0" w:right="158"/>
              <w:jc w:val="right"/>
            </w:pPr>
            <w:r>
              <w:t>3.2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39" w:line="231" w:lineRule="exact"/>
            </w:pPr>
            <w:r>
              <w:t>Первую</w:t>
            </w:r>
            <w:r>
              <w:rPr>
                <w:spacing w:val="-3"/>
              </w:rPr>
              <w:t xml:space="preserve"> </w:t>
            </w:r>
            <w:r>
              <w:t>квалификационную</w:t>
            </w:r>
            <w:r>
              <w:rPr>
                <w:spacing w:val="-2"/>
              </w:rPr>
              <w:t xml:space="preserve"> </w:t>
            </w:r>
            <w:r>
              <w:t>категорию</w:t>
            </w:r>
            <w:r>
              <w:rPr>
                <w:spacing w:val="-2"/>
              </w:rPr>
              <w:t xml:space="preserve"> </w:t>
            </w:r>
            <w:r>
              <w:t>имеют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4643CE" w:rsidRDefault="000721E6">
      <w:pPr>
        <w:spacing w:line="20" w:lineRule="exact"/>
        <w:ind w:left="116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4643CE" w:rsidRDefault="000721E6">
      <w:pPr>
        <w:spacing w:line="22" w:lineRule="exact"/>
        <w:ind w:left="116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4643CE" w:rsidRDefault="004643CE">
      <w:pPr>
        <w:spacing w:line="22" w:lineRule="exact"/>
        <w:rPr>
          <w:rFonts w:ascii="Microsoft Sans Serif"/>
          <w:sz w:val="2"/>
        </w:rPr>
        <w:sectPr w:rsidR="004643CE">
          <w:type w:val="continuous"/>
          <w:pgSz w:w="16850" w:h="11900" w:orient="landscape"/>
          <w:pgMar w:top="52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666"/>
        <w:gridCol w:w="2126"/>
        <w:gridCol w:w="1426"/>
      </w:tblGrid>
      <w:tr w:rsidR="004643CE">
        <w:trPr>
          <w:trHeight w:val="282"/>
        </w:trPr>
        <w:tc>
          <w:tcPr>
            <w:tcW w:w="638" w:type="dxa"/>
          </w:tcPr>
          <w:p w:rsidR="004643CE" w:rsidRDefault="000721E6">
            <w:pPr>
              <w:pStyle w:val="TableParagraph"/>
              <w:spacing w:before="25" w:line="237" w:lineRule="exact"/>
              <w:ind w:left="172" w:right="141"/>
              <w:jc w:val="center"/>
            </w:pPr>
            <w:r>
              <w:lastRenderedPageBreak/>
              <w:t>3.3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25" w:line="237" w:lineRule="exact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занимаемой</w:t>
            </w:r>
            <w:r>
              <w:rPr>
                <w:spacing w:val="-6"/>
              </w:rPr>
              <w:t xml:space="preserve"> </w:t>
            </w:r>
            <w:r>
              <w:t>должности</w:t>
            </w:r>
            <w:r>
              <w:rPr>
                <w:spacing w:val="-3"/>
              </w:rPr>
              <w:t xml:space="preserve"> </w:t>
            </w:r>
            <w:r>
              <w:t>имеют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278"/>
        </w:trPr>
        <w:tc>
          <w:tcPr>
            <w:tcW w:w="12304" w:type="dxa"/>
            <w:gridSpan w:val="2"/>
          </w:tcPr>
          <w:p w:rsidR="004643CE" w:rsidRDefault="000721E6">
            <w:pPr>
              <w:pStyle w:val="TableParagraph"/>
              <w:spacing w:line="245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before="21" w:line="237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before="21" w:line="237" w:lineRule="exact"/>
              <w:ind w:left="0" w:right="64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643CE">
        <w:trPr>
          <w:trHeight w:val="551"/>
        </w:trPr>
        <w:tc>
          <w:tcPr>
            <w:tcW w:w="15856" w:type="dxa"/>
            <w:gridSpan w:val="4"/>
          </w:tcPr>
          <w:p w:rsidR="004643CE" w:rsidRDefault="000721E6">
            <w:pPr>
              <w:pStyle w:val="TableParagraph"/>
              <w:spacing w:before="16" w:line="240" w:lineRule="auto"/>
              <w:ind w:left="27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касающийся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непрерывности</w:t>
            </w:r>
          </w:p>
          <w:p w:rsidR="004643CE" w:rsidRDefault="000721E6">
            <w:pPr>
              <w:pStyle w:val="TableParagraph"/>
              <w:spacing w:before="25" w:line="237" w:lineRule="exact"/>
              <w:ind w:left="5105"/>
              <w:rPr>
                <w:b/>
              </w:rPr>
            </w:pPr>
            <w:r>
              <w:rPr>
                <w:b/>
              </w:rPr>
              <w:t>профессионального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кадров</w:t>
            </w:r>
          </w:p>
        </w:tc>
      </w:tr>
      <w:tr w:rsidR="004643CE">
        <w:trPr>
          <w:trHeight w:val="551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16" w:lineRule="exact"/>
              <w:ind w:left="172" w:right="141"/>
              <w:jc w:val="center"/>
            </w:pPr>
            <w:r>
              <w:t>4.1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9" w:line="240" w:lineRule="auto"/>
            </w:pPr>
            <w:r>
              <w:t>В</w:t>
            </w:r>
            <w:r>
              <w:rPr>
                <w:spacing w:val="100"/>
              </w:rPr>
              <w:t xml:space="preserve"> </w:t>
            </w:r>
            <w:r>
              <w:t>организации</w:t>
            </w:r>
            <w:r>
              <w:rPr>
                <w:spacing w:val="101"/>
              </w:rPr>
              <w:t xml:space="preserve"> </w:t>
            </w:r>
            <w:r>
              <w:t>обеспечена</w:t>
            </w:r>
            <w:r>
              <w:rPr>
                <w:spacing w:val="101"/>
              </w:rPr>
              <w:t xml:space="preserve"> </w:t>
            </w:r>
            <w:r>
              <w:t>возможность</w:t>
            </w:r>
            <w:r>
              <w:rPr>
                <w:spacing w:val="102"/>
              </w:rPr>
              <w:t xml:space="preserve"> </w:t>
            </w:r>
            <w:r>
              <w:t>прохождения</w:t>
            </w:r>
            <w:r>
              <w:rPr>
                <w:spacing w:val="101"/>
              </w:rPr>
              <w:t xml:space="preserve"> </w:t>
            </w:r>
            <w:r>
              <w:t>повышения</w:t>
            </w:r>
            <w:r>
              <w:rPr>
                <w:spacing w:val="100"/>
              </w:rPr>
              <w:t xml:space="preserve"> </w:t>
            </w:r>
            <w:r>
              <w:t>квалификации</w:t>
            </w:r>
            <w:r>
              <w:rPr>
                <w:spacing w:val="101"/>
              </w:rPr>
              <w:t xml:space="preserve"> </w:t>
            </w:r>
            <w:r>
              <w:t>руководящим</w:t>
            </w:r>
            <w:r>
              <w:rPr>
                <w:spacing w:val="99"/>
              </w:rPr>
              <w:t xml:space="preserve"> </w:t>
            </w:r>
            <w:r>
              <w:t>и</w:t>
            </w:r>
            <w:r>
              <w:rPr>
                <w:spacing w:val="101"/>
              </w:rPr>
              <w:t xml:space="preserve"> </w:t>
            </w:r>
            <w:r>
              <w:t>педагогическим</w:t>
            </w:r>
          </w:p>
          <w:p w:rsidR="004643CE" w:rsidRDefault="000721E6">
            <w:pPr>
              <w:pStyle w:val="TableParagraph"/>
              <w:spacing w:before="25" w:line="244" w:lineRule="exact"/>
            </w:pPr>
            <w:r>
              <w:t>работникам</w:t>
            </w:r>
            <w:r>
              <w:rPr>
                <w:spacing w:val="-2"/>
              </w:rPr>
              <w:t xml:space="preserve"> </w:t>
            </w:r>
            <w:r>
              <w:t>ДОО.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825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16" w:lineRule="exact"/>
              <w:ind w:left="172" w:right="141"/>
              <w:jc w:val="center"/>
            </w:pPr>
            <w:r>
              <w:t>4.2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line="274" w:lineRule="exact"/>
              <w:ind w:right="-15"/>
              <w:jc w:val="both"/>
            </w:pPr>
            <w:r>
              <w:t>В организации разработаны и реализуются программы повышения профессионализма управленческих и педагогических</w:t>
            </w:r>
            <w:r>
              <w:rPr>
                <w:spacing w:val="1"/>
              </w:rPr>
              <w:t xml:space="preserve"> </w:t>
            </w:r>
            <w:r>
              <w:t>кадров,</w:t>
            </w:r>
            <w:r>
              <w:rPr>
                <w:spacing w:val="1"/>
              </w:rPr>
              <w:t xml:space="preserve"> </w:t>
            </w:r>
            <w:r>
              <w:t>предусматривающей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теоретическими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практическими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830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16" w:lineRule="exact"/>
              <w:ind w:left="172" w:right="141"/>
              <w:jc w:val="center"/>
            </w:pPr>
            <w:r>
              <w:t>4.3</w:t>
            </w:r>
          </w:p>
        </w:tc>
        <w:tc>
          <w:tcPr>
            <w:tcW w:w="11666" w:type="dxa"/>
          </w:tcPr>
          <w:p w:rsidR="004643CE" w:rsidRDefault="004643CE">
            <w:pPr>
              <w:pStyle w:val="TableParagraph"/>
              <w:spacing w:before="10" w:line="240" w:lineRule="auto"/>
              <w:ind w:left="0"/>
              <w:rPr>
                <w:rFonts w:ascii="Microsoft Sans Serif"/>
                <w:sz w:val="23"/>
              </w:rPr>
            </w:pPr>
          </w:p>
          <w:p w:rsidR="004643CE" w:rsidRDefault="000721E6">
            <w:pPr>
              <w:pStyle w:val="TableParagraph"/>
              <w:spacing w:line="270" w:lineRule="atLeast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педагогическими</w:t>
            </w:r>
            <w:r>
              <w:rPr>
                <w:spacing w:val="1"/>
              </w:rPr>
              <w:t xml:space="preserve"> </w:t>
            </w:r>
            <w:r>
              <w:t>работниками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информационно-коммуникативных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4"/>
              </w:rPr>
              <w:t xml:space="preserve"> </w:t>
            </w:r>
            <w:r>
              <w:t>(стационарные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мобильные</w:t>
            </w:r>
            <w:r>
              <w:rPr>
                <w:spacing w:val="-2"/>
              </w:rPr>
              <w:t xml:space="preserve"> </w:t>
            </w:r>
            <w:r>
              <w:t>компьютеры,</w:t>
            </w:r>
            <w:r>
              <w:rPr>
                <w:spacing w:val="-1"/>
              </w:rPr>
              <w:t xml:space="preserve"> </w:t>
            </w:r>
            <w:r>
              <w:t>интерактивное</w:t>
            </w:r>
            <w:r>
              <w:rPr>
                <w:spacing w:val="-2"/>
              </w:rPr>
              <w:t xml:space="preserve"> </w:t>
            </w:r>
            <w:r>
              <w:t>оборудование,</w:t>
            </w:r>
            <w:r>
              <w:rPr>
                <w:spacing w:val="-2"/>
              </w:rPr>
              <w:t xml:space="preserve"> </w:t>
            </w:r>
            <w:r>
              <w:t>принтеры,</w:t>
            </w:r>
            <w:r>
              <w:rPr>
                <w:spacing w:val="-5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Интернет).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273"/>
        </w:trPr>
        <w:tc>
          <w:tcPr>
            <w:tcW w:w="638" w:type="dxa"/>
          </w:tcPr>
          <w:p w:rsidR="004643CE" w:rsidRDefault="000721E6">
            <w:pPr>
              <w:pStyle w:val="TableParagraph"/>
              <w:spacing w:before="16" w:line="237" w:lineRule="exact"/>
              <w:ind w:left="172" w:right="141"/>
              <w:jc w:val="center"/>
            </w:pPr>
            <w:r>
              <w:t>4.4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16" w:line="237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обеспечена</w:t>
            </w:r>
            <w:r>
              <w:rPr>
                <w:spacing w:val="-1"/>
              </w:rPr>
              <w:t xml:space="preserve"> </w:t>
            </w:r>
            <w:r>
              <w:t>возможность</w:t>
            </w:r>
            <w:r>
              <w:rPr>
                <w:spacing w:val="-4"/>
              </w:rPr>
              <w:t xml:space="preserve"> </w:t>
            </w:r>
            <w:r>
              <w:t>дистанционных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профессионализма.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6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16" w:lineRule="exact"/>
              <w:ind w:left="172" w:right="141"/>
              <w:jc w:val="center"/>
            </w:pPr>
            <w:r>
              <w:t>4.5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9" w:line="240" w:lineRule="auto"/>
            </w:pPr>
            <w:r>
              <w:t>В</w:t>
            </w:r>
            <w:r>
              <w:rPr>
                <w:spacing w:val="40"/>
              </w:rPr>
              <w:t xml:space="preserve"> </w:t>
            </w:r>
            <w:r>
              <w:t>организации</w:t>
            </w:r>
            <w:r>
              <w:rPr>
                <w:spacing w:val="40"/>
              </w:rPr>
              <w:t xml:space="preserve"> </w:t>
            </w:r>
            <w:r>
              <w:t>обеспечено</w:t>
            </w:r>
            <w:r>
              <w:rPr>
                <w:spacing w:val="41"/>
              </w:rPr>
              <w:t xml:space="preserve"> </w:t>
            </w:r>
            <w:r>
              <w:t>методическое</w:t>
            </w:r>
            <w:r>
              <w:rPr>
                <w:spacing w:val="41"/>
              </w:rPr>
              <w:t xml:space="preserve"> </w:t>
            </w:r>
            <w:r>
              <w:t>сопровождение</w:t>
            </w:r>
            <w:r>
              <w:rPr>
                <w:spacing w:val="41"/>
              </w:rPr>
              <w:t xml:space="preserve"> </w:t>
            </w:r>
            <w:r>
              <w:t>педагогических</w:t>
            </w:r>
            <w:r>
              <w:rPr>
                <w:spacing w:val="39"/>
              </w:rPr>
              <w:t xml:space="preserve"> </w:t>
            </w:r>
            <w:r>
              <w:t>кадров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актуальным</w:t>
            </w:r>
            <w:r>
              <w:rPr>
                <w:spacing w:val="39"/>
              </w:rPr>
              <w:t xml:space="preserve"> </w:t>
            </w:r>
            <w:r>
              <w:t>вопросам</w:t>
            </w:r>
            <w:r>
              <w:rPr>
                <w:spacing w:val="40"/>
              </w:rPr>
              <w:t xml:space="preserve"> </w:t>
            </w:r>
            <w:r>
              <w:t>дошкольной</w:t>
            </w:r>
          </w:p>
          <w:p w:rsidR="004643CE" w:rsidRDefault="000721E6">
            <w:pPr>
              <w:pStyle w:val="TableParagraph"/>
              <w:spacing w:before="25" w:line="249" w:lineRule="exact"/>
            </w:pPr>
            <w:r>
              <w:t>педагогики.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273"/>
        </w:trPr>
        <w:tc>
          <w:tcPr>
            <w:tcW w:w="12304" w:type="dxa"/>
            <w:gridSpan w:val="2"/>
          </w:tcPr>
          <w:p w:rsidR="004643CE" w:rsidRDefault="000721E6">
            <w:pPr>
              <w:pStyle w:val="TableParagraph"/>
              <w:spacing w:line="243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before="16" w:line="237" w:lineRule="exact"/>
              <w:ind w:left="0" w:right="94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before="16" w:line="237" w:lineRule="exact"/>
              <w:ind w:left="0" w:right="589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643CE">
        <w:trPr>
          <w:trHeight w:val="830"/>
        </w:trPr>
        <w:tc>
          <w:tcPr>
            <w:tcW w:w="15856" w:type="dxa"/>
            <w:gridSpan w:val="4"/>
          </w:tcPr>
          <w:p w:rsidR="004643CE" w:rsidRDefault="000721E6">
            <w:pPr>
              <w:pStyle w:val="TableParagraph"/>
              <w:spacing w:before="16" w:line="259" w:lineRule="auto"/>
              <w:ind w:left="2289" w:right="83" w:hanging="2178"/>
              <w:rPr>
                <w:b/>
              </w:rPr>
            </w:pPr>
            <w:r>
              <w:rPr>
                <w:b/>
              </w:rPr>
              <w:t>5. Показатели, характеризующие общий критерий условий реализации основной образовательной программы, касающийся участия педагогов в городских,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областных,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всероссийских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презентующих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опыт педагогов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Активность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профессиональных</w:t>
            </w:r>
          </w:p>
          <w:p w:rsidR="004643CE" w:rsidRDefault="000721E6">
            <w:pPr>
              <w:pStyle w:val="TableParagraph"/>
              <w:spacing w:before="3" w:line="244" w:lineRule="exact"/>
              <w:ind w:left="7272"/>
              <w:rPr>
                <w:b/>
              </w:rPr>
            </w:pPr>
            <w:r>
              <w:rPr>
                <w:b/>
              </w:rPr>
              <w:t>сообществах.</w:t>
            </w:r>
          </w:p>
        </w:tc>
      </w:tr>
      <w:tr w:rsidR="004643CE">
        <w:trPr>
          <w:trHeight w:val="551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16" w:lineRule="exact"/>
              <w:ind w:left="172" w:right="141"/>
              <w:jc w:val="center"/>
            </w:pPr>
            <w:r>
              <w:t>5.1</w:t>
            </w:r>
          </w:p>
        </w:tc>
        <w:tc>
          <w:tcPr>
            <w:tcW w:w="11666" w:type="dxa"/>
          </w:tcPr>
          <w:p w:rsidR="004643CE" w:rsidRDefault="004643CE">
            <w:pPr>
              <w:pStyle w:val="TableParagraph"/>
              <w:spacing w:before="10" w:line="240" w:lineRule="auto"/>
              <w:ind w:left="0"/>
              <w:rPr>
                <w:rFonts w:ascii="Microsoft Sans Serif"/>
                <w:sz w:val="24"/>
              </w:rPr>
            </w:pPr>
          </w:p>
          <w:p w:rsidR="004643CE" w:rsidRDefault="000721E6">
            <w:pPr>
              <w:pStyle w:val="TableParagraph"/>
              <w:spacing w:line="249" w:lineRule="exac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>
              <w:t>муниципального,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уровней</w:t>
            </w:r>
            <w:r>
              <w:rPr>
                <w:spacing w:val="-4"/>
              </w:rPr>
              <w:t xml:space="preserve"> </w:t>
            </w:r>
            <w:r>
              <w:t>ежегодно</w:t>
            </w:r>
            <w:r>
              <w:rPr>
                <w:spacing w:val="-3"/>
              </w:rPr>
              <w:t xml:space="preserve"> </w:t>
            </w:r>
            <w:r>
              <w:t>участвуют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6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педагогов.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273"/>
        </w:trPr>
        <w:tc>
          <w:tcPr>
            <w:tcW w:w="638" w:type="dxa"/>
          </w:tcPr>
          <w:p w:rsidR="004643CE" w:rsidRDefault="000721E6">
            <w:pPr>
              <w:pStyle w:val="TableParagraph"/>
              <w:spacing w:before="16" w:line="237" w:lineRule="exact"/>
              <w:ind w:left="172" w:right="141"/>
              <w:jc w:val="center"/>
            </w:pPr>
            <w:r>
              <w:t>5.2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16" w:line="237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ежегодно</w:t>
            </w:r>
            <w:r>
              <w:rPr>
                <w:spacing w:val="-2"/>
              </w:rPr>
              <w:t xml:space="preserve"> </w:t>
            </w:r>
            <w:r>
              <w:t>участвуют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педагогов.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1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16" w:lineRule="exact"/>
              <w:ind w:left="172" w:right="141"/>
              <w:jc w:val="center"/>
            </w:pPr>
            <w:r>
              <w:t>5.3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line="274" w:lineRule="exact"/>
              <w:ind w:right="-15"/>
            </w:pPr>
            <w:r>
              <w:t>Регулярно</w:t>
            </w:r>
            <w:r>
              <w:rPr>
                <w:spacing w:val="41"/>
              </w:rPr>
              <w:t xml:space="preserve"> </w:t>
            </w:r>
            <w:r>
              <w:t>презентуют</w:t>
            </w:r>
            <w:r>
              <w:rPr>
                <w:spacing w:val="40"/>
              </w:rPr>
              <w:t xml:space="preserve"> </w:t>
            </w:r>
            <w:r>
              <w:t>опыт</w:t>
            </w:r>
            <w:r>
              <w:rPr>
                <w:spacing w:val="40"/>
              </w:rPr>
              <w:t xml:space="preserve"> </w:t>
            </w:r>
            <w:r>
              <w:t>работы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различных</w:t>
            </w:r>
            <w:r>
              <w:rPr>
                <w:spacing w:val="38"/>
              </w:rPr>
              <w:t xml:space="preserve"> </w:t>
            </w:r>
            <w:r>
              <w:t>формах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уровне</w:t>
            </w:r>
            <w:r>
              <w:rPr>
                <w:spacing w:val="41"/>
              </w:rPr>
              <w:t xml:space="preserve"> </w:t>
            </w:r>
            <w:r>
              <w:t>муниципальных,</w:t>
            </w:r>
            <w:r>
              <w:rPr>
                <w:spacing w:val="46"/>
              </w:rPr>
              <w:t xml:space="preserve"> </w:t>
            </w:r>
            <w:r>
              <w:t>территориальных,</w:t>
            </w:r>
            <w:r>
              <w:rPr>
                <w:spacing w:val="41"/>
              </w:rPr>
              <w:t xml:space="preserve"> </w:t>
            </w:r>
            <w:r>
              <w:t>региональных,</w:t>
            </w:r>
            <w:r>
              <w:rPr>
                <w:spacing w:val="-52"/>
              </w:rPr>
              <w:t xml:space="preserve"> </w:t>
            </w:r>
            <w:r>
              <w:t>всероссийских</w:t>
            </w:r>
            <w:r>
              <w:rPr>
                <w:spacing w:val="-1"/>
              </w:rPr>
              <w:t xml:space="preserve"> </w:t>
            </w:r>
            <w:r>
              <w:t>мероприятиях 50 % педагогов.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1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16" w:lineRule="exact"/>
              <w:ind w:left="172" w:right="141"/>
              <w:jc w:val="center"/>
            </w:pPr>
            <w:r>
              <w:t>5.4</w:t>
            </w:r>
          </w:p>
        </w:tc>
        <w:tc>
          <w:tcPr>
            <w:tcW w:w="11666" w:type="dxa"/>
          </w:tcPr>
          <w:p w:rsidR="004643CE" w:rsidRDefault="004643CE">
            <w:pPr>
              <w:pStyle w:val="TableParagraph"/>
              <w:spacing w:before="10" w:line="240" w:lineRule="auto"/>
              <w:ind w:left="0"/>
              <w:rPr>
                <w:rFonts w:ascii="Microsoft Sans Serif"/>
                <w:sz w:val="24"/>
              </w:rPr>
            </w:pPr>
          </w:p>
          <w:p w:rsidR="004643CE" w:rsidRDefault="000721E6">
            <w:pPr>
              <w:pStyle w:val="TableParagraph"/>
              <w:spacing w:line="249" w:lineRule="exact"/>
            </w:pPr>
            <w:r>
              <w:t>Имеют</w:t>
            </w:r>
            <w:r>
              <w:rPr>
                <w:spacing w:val="-2"/>
              </w:rPr>
              <w:t xml:space="preserve"> </w:t>
            </w:r>
            <w:r>
              <w:t>публикации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научно-методических</w:t>
            </w:r>
            <w:r>
              <w:rPr>
                <w:spacing w:val="-2"/>
              </w:rPr>
              <w:t xml:space="preserve"> </w:t>
            </w:r>
            <w:r>
              <w:t>сборниках,</w:t>
            </w:r>
            <w:r>
              <w:rPr>
                <w:spacing w:val="-3"/>
              </w:rPr>
              <w:t xml:space="preserve"> </w:t>
            </w:r>
            <w:r>
              <w:t>журналах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педагогов.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557"/>
        </w:trPr>
        <w:tc>
          <w:tcPr>
            <w:tcW w:w="638" w:type="dxa"/>
          </w:tcPr>
          <w:p w:rsidR="004643CE" w:rsidRDefault="000721E6">
            <w:pPr>
              <w:pStyle w:val="TableParagraph"/>
              <w:spacing w:line="217" w:lineRule="exact"/>
              <w:ind w:left="172" w:right="141"/>
              <w:jc w:val="center"/>
            </w:pPr>
            <w:r>
              <w:t>5.5</w:t>
            </w:r>
          </w:p>
        </w:tc>
        <w:tc>
          <w:tcPr>
            <w:tcW w:w="11666" w:type="dxa"/>
          </w:tcPr>
          <w:p w:rsidR="004643CE" w:rsidRDefault="000721E6">
            <w:pPr>
              <w:pStyle w:val="TableParagraph"/>
              <w:spacing w:before="9" w:line="240" w:lineRule="auto"/>
            </w:pPr>
            <w:r>
              <w:t>Наличие</w:t>
            </w:r>
            <w:r>
              <w:rPr>
                <w:spacing w:val="98"/>
              </w:rPr>
              <w:t xml:space="preserve"> </w:t>
            </w:r>
            <w:r>
              <w:t>в</w:t>
            </w:r>
            <w:r>
              <w:rPr>
                <w:spacing w:val="97"/>
              </w:rPr>
              <w:t xml:space="preserve"> </w:t>
            </w:r>
            <w:r>
              <w:t>ДОО</w:t>
            </w:r>
            <w:r>
              <w:rPr>
                <w:spacing w:val="96"/>
              </w:rPr>
              <w:t xml:space="preserve"> </w:t>
            </w:r>
            <w:r>
              <w:t>педагогических</w:t>
            </w:r>
            <w:r>
              <w:rPr>
                <w:spacing w:val="98"/>
              </w:rPr>
              <w:t xml:space="preserve"> </w:t>
            </w:r>
            <w:r>
              <w:t>работников</w:t>
            </w:r>
            <w:r>
              <w:rPr>
                <w:spacing w:val="94"/>
              </w:rPr>
              <w:t xml:space="preserve"> </w:t>
            </w:r>
            <w:r>
              <w:t>имеющих,</w:t>
            </w:r>
            <w:r>
              <w:rPr>
                <w:spacing w:val="98"/>
              </w:rPr>
              <w:t xml:space="preserve"> </w:t>
            </w:r>
            <w:r>
              <w:t>выполняющих</w:t>
            </w:r>
            <w:r>
              <w:rPr>
                <w:spacing w:val="97"/>
              </w:rPr>
              <w:t xml:space="preserve"> </w:t>
            </w:r>
            <w:r>
              <w:t>функции</w:t>
            </w:r>
            <w:r>
              <w:rPr>
                <w:spacing w:val="98"/>
              </w:rPr>
              <w:t xml:space="preserve"> </w:t>
            </w:r>
            <w:r>
              <w:t>тьютера,</w:t>
            </w:r>
            <w:r>
              <w:rPr>
                <w:spacing w:val="98"/>
              </w:rPr>
              <w:t xml:space="preserve"> </w:t>
            </w:r>
            <w:r>
              <w:t>эксперта,</w:t>
            </w:r>
            <w:r>
              <w:rPr>
                <w:spacing w:val="98"/>
              </w:rPr>
              <w:t xml:space="preserve"> </w:t>
            </w:r>
            <w:r>
              <w:t>руководителя</w:t>
            </w:r>
          </w:p>
          <w:p w:rsidR="004643CE" w:rsidRDefault="000721E6">
            <w:pPr>
              <w:pStyle w:val="TableParagraph"/>
              <w:spacing w:before="26" w:line="249" w:lineRule="exact"/>
            </w:pP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5"/>
              </w:rPr>
              <w:t xml:space="preserve"> </w:t>
            </w:r>
            <w:r>
              <w:t>группы.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643CE">
        <w:trPr>
          <w:trHeight w:val="273"/>
        </w:trPr>
        <w:tc>
          <w:tcPr>
            <w:tcW w:w="12304" w:type="dxa"/>
            <w:gridSpan w:val="2"/>
          </w:tcPr>
          <w:p w:rsidR="004643CE" w:rsidRDefault="000721E6">
            <w:pPr>
              <w:pStyle w:val="TableParagraph"/>
              <w:spacing w:line="243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before="16" w:line="237" w:lineRule="exact"/>
              <w:ind w:left="0" w:right="94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before="16" w:line="237" w:lineRule="exact"/>
              <w:ind w:left="0" w:right="589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643CE">
        <w:trPr>
          <w:trHeight w:val="287"/>
        </w:trPr>
        <w:tc>
          <w:tcPr>
            <w:tcW w:w="12304" w:type="dxa"/>
            <w:gridSpan w:val="2"/>
          </w:tcPr>
          <w:p w:rsidR="004643CE" w:rsidRDefault="000721E6">
            <w:pPr>
              <w:pStyle w:val="TableParagraph"/>
              <w:spacing w:before="30" w:line="237" w:lineRule="exact"/>
              <w:ind w:left="11"/>
              <w:rPr>
                <w:b/>
              </w:rPr>
            </w:pPr>
            <w:r>
              <w:rPr>
                <w:b/>
              </w:rPr>
              <w:t>Возможное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(максимальное)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показателям</w:t>
            </w:r>
          </w:p>
        </w:tc>
        <w:tc>
          <w:tcPr>
            <w:tcW w:w="2126" w:type="dxa"/>
          </w:tcPr>
          <w:p w:rsidR="004643CE" w:rsidRDefault="000721E6">
            <w:pPr>
              <w:pStyle w:val="TableParagraph"/>
              <w:spacing w:before="30" w:line="237" w:lineRule="exact"/>
              <w:ind w:left="0" w:right="940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26" w:type="dxa"/>
          </w:tcPr>
          <w:p w:rsidR="004643CE" w:rsidRDefault="000721E6">
            <w:pPr>
              <w:pStyle w:val="TableParagraph"/>
              <w:spacing w:before="30" w:line="237" w:lineRule="exact"/>
              <w:ind w:left="0" w:right="589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4643CE" w:rsidRDefault="004643CE">
      <w:pPr>
        <w:pStyle w:val="a3"/>
        <w:rPr>
          <w:rFonts w:ascii="Microsoft Sans Serif"/>
          <w:b w:val="0"/>
          <w:sz w:val="8"/>
        </w:rPr>
      </w:pPr>
    </w:p>
    <w:p w:rsidR="004643CE" w:rsidRDefault="000721E6">
      <w:pPr>
        <w:spacing w:before="91" w:line="251" w:lineRule="exact"/>
        <w:ind w:left="116"/>
        <w:rPr>
          <w:b/>
        </w:rPr>
      </w:pPr>
      <w:r>
        <w:rPr>
          <w:b/>
        </w:rPr>
        <w:t>Баллы:</w:t>
      </w:r>
      <w:r>
        <w:rPr>
          <w:b/>
          <w:spacing w:val="-2"/>
        </w:rPr>
        <w:t xml:space="preserve"> 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соответствуют,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частично</w:t>
      </w:r>
      <w:r>
        <w:rPr>
          <w:b/>
          <w:spacing w:val="-1"/>
        </w:rPr>
        <w:t xml:space="preserve"> </w:t>
      </w:r>
      <w:r>
        <w:t>соответствуют</w:t>
      </w:r>
      <w:r>
        <w:rPr>
          <w:b/>
        </w:rPr>
        <w:t>;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полностью</w:t>
      </w:r>
      <w:r>
        <w:rPr>
          <w:b/>
          <w:spacing w:val="-4"/>
        </w:rPr>
        <w:t xml:space="preserve"> </w:t>
      </w:r>
      <w:r>
        <w:rPr>
          <w:b/>
        </w:rPr>
        <w:t>соответствуют.</w:t>
      </w:r>
    </w:p>
    <w:p w:rsidR="004643CE" w:rsidRDefault="000721E6">
      <w:pPr>
        <w:spacing w:line="20" w:lineRule="exact"/>
        <w:ind w:left="116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4643CE" w:rsidRDefault="000721E6">
      <w:pPr>
        <w:spacing w:line="22" w:lineRule="exact"/>
        <w:ind w:left="116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4643CE" w:rsidRDefault="000721E6">
      <w:pPr>
        <w:spacing w:line="22" w:lineRule="exact"/>
        <w:ind w:left="116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sectPr w:rsidR="004643CE">
      <w:pgSz w:w="16850" w:h="11900" w:orient="landscape"/>
      <w:pgMar w:top="64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43CE"/>
    <w:rsid w:val="000721E6"/>
    <w:rsid w:val="004643CE"/>
    <w:rsid w:val="008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06" w:lineRule="exact"/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06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Комп!</cp:lastModifiedBy>
  <cp:revision>4</cp:revision>
  <dcterms:created xsi:type="dcterms:W3CDTF">2022-10-17T05:42:00Z</dcterms:created>
  <dcterms:modified xsi:type="dcterms:W3CDTF">2022-10-24T05:49:00Z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