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2" w:rsidRDefault="008A459E">
      <w:pPr>
        <w:spacing w:before="77" w:line="259" w:lineRule="auto"/>
        <w:ind w:left="12682" w:right="320" w:hanging="1131"/>
        <w:jc w:val="right"/>
      </w:pPr>
      <w:r>
        <w:rPr>
          <w:b/>
        </w:rPr>
        <w:t xml:space="preserve">Приложение№ 2 </w:t>
      </w:r>
      <w:r>
        <w:t>к положению о ВСОКО</w:t>
      </w:r>
      <w:r>
        <w:rPr>
          <w:spacing w:val="-52"/>
        </w:rPr>
        <w:t xml:space="preserve"> </w:t>
      </w:r>
    </w:p>
    <w:p w:rsidR="00A63A32" w:rsidRDefault="00A63A32">
      <w:pPr>
        <w:spacing w:before="5"/>
        <w:rPr>
          <w:sz w:val="28"/>
        </w:rPr>
      </w:pPr>
    </w:p>
    <w:p w:rsidR="00A63A32" w:rsidRDefault="008A459E">
      <w:pPr>
        <w:pStyle w:val="a3"/>
        <w:spacing w:before="1" w:after="7"/>
        <w:ind w:left="5645" w:right="3185" w:hanging="2425"/>
      </w:pPr>
      <w:r>
        <w:t>Технологическая карта оценки материально-технической среды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 </w:t>
      </w:r>
      <w:r w:rsidR="00410607">
        <w:t>«Солгонский детский сад</w:t>
      </w:r>
      <w:bookmarkStart w:id="0" w:name="_GoBack"/>
      <w:bookmarkEnd w:id="0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810"/>
        <w:gridCol w:w="1699"/>
        <w:gridCol w:w="1426"/>
      </w:tblGrid>
      <w:tr w:rsidR="00A63A32">
        <w:trPr>
          <w:trHeight w:val="695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20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23" w:lineRule="exact"/>
              <w:ind w:left="4573" w:right="4565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699" w:type="dxa"/>
          </w:tcPr>
          <w:p w:rsidR="00A63A32" w:rsidRDefault="00A63A3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63A32" w:rsidRDefault="008A459E">
            <w:pPr>
              <w:pStyle w:val="TableParagraph"/>
              <w:ind w:left="94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Результаты</w:t>
            </w:r>
          </w:p>
          <w:p w:rsidR="00A63A32" w:rsidRDefault="008A459E">
            <w:pPr>
              <w:pStyle w:val="TableParagraph"/>
              <w:spacing w:before="12" w:line="205" w:lineRule="exact"/>
              <w:ind w:left="0" w:right="8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самообследования</w:t>
            </w:r>
            <w:proofErr w:type="spellEnd"/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75" w:line="250" w:lineRule="atLeast"/>
              <w:ind w:left="331" w:right="208" w:hanging="142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Результаты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эксперта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125" w:type="dxa"/>
            <w:gridSpan w:val="2"/>
          </w:tcPr>
          <w:p w:rsidR="00A63A32" w:rsidRDefault="008A459E">
            <w:pPr>
              <w:pStyle w:val="TableParagraph"/>
              <w:spacing w:before="22" w:line="231" w:lineRule="exact"/>
              <w:ind w:left="758"/>
            </w:pPr>
            <w:r>
              <w:t>Баллы (от 0</w:t>
            </w:r>
            <w:r>
              <w:rPr>
                <w:spacing w:val="-3"/>
              </w:rPr>
              <w:t xml:space="preserve"> </w:t>
            </w:r>
            <w:r>
              <w:t>до 2)</w:t>
            </w:r>
          </w:p>
        </w:tc>
      </w:tr>
      <w:tr w:rsidR="00A63A32">
        <w:trPr>
          <w:trHeight w:val="278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28" w:line="231" w:lineRule="exact"/>
              <w:ind w:left="17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материально-технического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135"/>
              <w:ind w:left="0" w:right="146"/>
              <w:jc w:val="right"/>
            </w:pPr>
            <w:r>
              <w:t>1.1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4" w:lineRule="exact"/>
            </w:pPr>
            <w:r>
              <w:t>Образовательное</w:t>
            </w:r>
            <w:r>
              <w:rPr>
                <w:spacing w:val="45"/>
              </w:rPr>
              <w:t xml:space="preserve"> </w:t>
            </w:r>
            <w:r>
              <w:t>пространство</w:t>
            </w:r>
            <w:r>
              <w:rPr>
                <w:spacing w:val="45"/>
              </w:rPr>
              <w:t xml:space="preserve"> </w:t>
            </w:r>
            <w:r>
              <w:t>обеспечено</w:t>
            </w:r>
            <w:r>
              <w:rPr>
                <w:spacing w:val="44"/>
              </w:rPr>
              <w:t xml:space="preserve"> </w:t>
            </w:r>
            <w:r>
              <w:t>учебно-методическим</w:t>
            </w:r>
            <w:r>
              <w:rPr>
                <w:spacing w:val="44"/>
              </w:rPr>
              <w:t xml:space="preserve"> </w:t>
            </w:r>
            <w:r>
              <w:t>комплектом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необходимым</w:t>
            </w:r>
            <w:r>
              <w:rPr>
                <w:spacing w:val="45"/>
              </w:rPr>
              <w:t xml:space="preserve"> </w:t>
            </w:r>
            <w:r>
              <w:t>оборудованием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объёме,</w:t>
            </w:r>
            <w:r>
              <w:rPr>
                <w:spacing w:val="-52"/>
              </w:rPr>
              <w:t xml:space="preserve"> </w:t>
            </w:r>
            <w:r>
              <w:t>предусмотренном</w:t>
            </w:r>
            <w:r>
              <w:rPr>
                <w:spacing w:val="-1"/>
              </w:rPr>
              <w:t xml:space="preserve"> </w:t>
            </w:r>
            <w:r>
              <w:t>программой.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135"/>
              <w:ind w:left="0" w:right="146"/>
              <w:jc w:val="right"/>
            </w:pPr>
            <w:r>
              <w:t>1.2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4" w:lineRule="exact"/>
            </w:pPr>
            <w:r>
              <w:t>Образовательное</w:t>
            </w:r>
            <w:r>
              <w:rPr>
                <w:spacing w:val="32"/>
              </w:rPr>
              <w:t xml:space="preserve"> </w:t>
            </w:r>
            <w:r>
              <w:t>пространство</w:t>
            </w:r>
            <w:r>
              <w:rPr>
                <w:spacing w:val="31"/>
              </w:rPr>
              <w:t xml:space="preserve"> </w:t>
            </w:r>
            <w:r>
              <w:t>обеспечено</w:t>
            </w:r>
            <w:r>
              <w:rPr>
                <w:spacing w:val="29"/>
              </w:rPr>
              <w:t xml:space="preserve"> </w:t>
            </w:r>
            <w:r>
              <w:t>оснащёнными</w:t>
            </w:r>
            <w:r>
              <w:rPr>
                <w:spacing w:val="28"/>
              </w:rPr>
              <w:t xml:space="preserve"> </w:t>
            </w:r>
            <w:r>
              <w:t>учебными</w:t>
            </w:r>
            <w:r>
              <w:rPr>
                <w:spacing w:val="29"/>
              </w:rPr>
              <w:t xml:space="preserve"> </w:t>
            </w:r>
            <w:r>
              <w:t>кабинетами,</w:t>
            </w:r>
            <w:r>
              <w:rPr>
                <w:spacing w:val="31"/>
              </w:rPr>
              <w:t xml:space="preserve"> </w:t>
            </w:r>
            <w:r>
              <w:t>необходимыми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27" w:line="231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7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3A32">
        <w:trPr>
          <w:trHeight w:val="551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line="280" w:lineRule="exact"/>
              <w:ind w:left="5933" w:right="1111" w:hanging="4801"/>
              <w:rPr>
                <w:b/>
              </w:rPr>
            </w:pPr>
            <w:r>
              <w:rPr>
                <w:b/>
              </w:rPr>
              <w:t>2. Показатели, характеризующие общий критерий оценки качества оснащённости информационно-коммуникативными средствами,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используемыми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целях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A63A32">
        <w:trPr>
          <w:trHeight w:val="265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14" w:line="231" w:lineRule="exact"/>
              <w:ind w:left="0" w:right="165"/>
              <w:jc w:val="right"/>
            </w:pPr>
            <w:r>
              <w:t>2.1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14" w:line="23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мобильного</w:t>
            </w:r>
            <w:r>
              <w:rPr>
                <w:spacing w:val="-3"/>
              </w:rPr>
              <w:t xml:space="preserve"> </w:t>
            </w:r>
            <w:r>
              <w:t>интерактивного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(интерактивная</w:t>
            </w:r>
            <w:r>
              <w:rPr>
                <w:spacing w:val="-3"/>
              </w:rPr>
              <w:t xml:space="preserve"> </w:t>
            </w:r>
            <w:r>
              <w:t>доска,</w:t>
            </w:r>
            <w:r>
              <w:rPr>
                <w:spacing w:val="-3"/>
              </w:rPr>
              <w:t xml:space="preserve"> </w:t>
            </w:r>
            <w:r>
              <w:t>проектор,</w:t>
            </w:r>
            <w:r>
              <w:rPr>
                <w:spacing w:val="-3"/>
              </w:rPr>
              <w:t xml:space="preserve"> </w:t>
            </w:r>
            <w:r>
              <w:t>ноутбук)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04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04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65"/>
              <w:jc w:val="right"/>
            </w:pPr>
            <w:r>
              <w:t>2.2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компьютеров,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65"/>
              <w:jc w:val="right"/>
            </w:pPr>
            <w:r>
              <w:t>2.3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2"/>
              </w:rPr>
              <w:t xml:space="preserve"> </w:t>
            </w:r>
            <w:r>
              <w:t>компьютеров</w:t>
            </w:r>
            <w:r>
              <w:rPr>
                <w:spacing w:val="-6"/>
              </w:rPr>
              <w:t xml:space="preserve"> </w:t>
            </w:r>
            <w:r>
              <w:t>доступных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7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63A32">
        <w:trPr>
          <w:trHeight w:val="551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line="223" w:lineRule="exact"/>
              <w:ind w:left="137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территории,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зданий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63A32" w:rsidRDefault="008A459E">
            <w:pPr>
              <w:pStyle w:val="TableParagraph"/>
              <w:spacing w:before="88" w:line="221" w:lineRule="exact"/>
              <w:ind w:left="4185"/>
              <w:rPr>
                <w:b/>
              </w:rPr>
            </w:pPr>
            <w:proofErr w:type="gramStart"/>
            <w:r>
              <w:rPr>
                <w:b/>
              </w:rPr>
              <w:t>соответствии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санитарно-эпидемиологическими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правилами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нормами</w:t>
            </w:r>
          </w:p>
        </w:tc>
      </w:tr>
      <w:tr w:rsidR="00A63A32">
        <w:trPr>
          <w:trHeight w:val="1656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65"/>
              <w:jc w:val="right"/>
            </w:pPr>
            <w:r>
              <w:t>3.1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61" w:lineRule="auto"/>
            </w:pPr>
            <w:r>
              <w:t>Наличие</w:t>
            </w:r>
            <w:r>
              <w:rPr>
                <w:spacing w:val="4"/>
              </w:rPr>
              <w:t xml:space="preserve"> </w:t>
            </w:r>
            <w:r>
              <w:t>дополнительных</w:t>
            </w:r>
            <w:r>
              <w:rPr>
                <w:spacing w:val="4"/>
              </w:rPr>
              <w:t xml:space="preserve"> </w:t>
            </w:r>
            <w:r>
              <w:t>оборудованных</w:t>
            </w:r>
            <w:r>
              <w:rPr>
                <w:spacing w:val="3"/>
              </w:rPr>
              <w:t xml:space="preserve"> </w:t>
            </w:r>
            <w:r>
              <w:t>помещений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детьми,</w:t>
            </w:r>
            <w:r>
              <w:rPr>
                <w:spacing w:val="3"/>
              </w:rPr>
              <w:t xml:space="preserve"> </w:t>
            </w:r>
            <w:r>
              <w:t>предназначенных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поочередного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несколькими детскими</w:t>
            </w:r>
            <w:r>
              <w:rPr>
                <w:spacing w:val="-3"/>
              </w:rPr>
              <w:t xml:space="preserve"> </w:t>
            </w:r>
            <w:r>
              <w:t>группами:</w:t>
            </w:r>
          </w:p>
          <w:p w:rsidR="00A63A32" w:rsidRDefault="008A459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52" w:lineRule="exact"/>
            </w:pPr>
            <w:r>
              <w:t>отдельный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зал;</w:t>
            </w:r>
          </w:p>
          <w:p w:rsidR="00A63A32" w:rsidRDefault="008A459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21"/>
            </w:pPr>
            <w:r>
              <w:t>отдельный</w:t>
            </w:r>
            <w:r>
              <w:rPr>
                <w:spacing w:val="-2"/>
              </w:rPr>
              <w:t xml:space="preserve"> </w:t>
            </w: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зал;</w:t>
            </w:r>
          </w:p>
          <w:p w:rsidR="00A63A32" w:rsidRDefault="008A459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20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учителя-логопеда;</w:t>
            </w:r>
          </w:p>
          <w:p w:rsidR="00A63A32" w:rsidRDefault="008A459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21" w:line="238" w:lineRule="exact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педагога-психолога.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9" w:line="228" w:lineRule="exact"/>
              <w:ind w:left="0" w:right="165"/>
              <w:jc w:val="right"/>
            </w:pPr>
            <w:r>
              <w:t>3.2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9" w:line="228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теневых</w:t>
            </w:r>
            <w:r>
              <w:rPr>
                <w:spacing w:val="-1"/>
              </w:rPr>
              <w:t xml:space="preserve"> </w:t>
            </w:r>
            <w:r>
              <w:t>навесов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прогулочных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исправном</w:t>
            </w:r>
            <w:r>
              <w:rPr>
                <w:spacing w:val="-2"/>
              </w:rPr>
              <w:t xml:space="preserve"> </w:t>
            </w:r>
            <w:r>
              <w:t>состоянии.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5" w:line="228" w:lineRule="exact"/>
              <w:ind w:left="0" w:right="165"/>
              <w:jc w:val="right"/>
            </w:pPr>
            <w:r>
              <w:t>3.3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5" w:line="22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игрушек.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65"/>
              <w:jc w:val="right"/>
            </w:pPr>
            <w:r>
              <w:t>3.4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4" w:lineRule="exact"/>
            </w:pPr>
            <w:r>
              <w:t>В организации пространства участка имеется песочница с приспособлением для укрытия и песком; обеспечена возможность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замены и увлажнения.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90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9" w:line="231" w:lineRule="exact"/>
              <w:ind w:left="0" w:right="165"/>
              <w:jc w:val="right"/>
            </w:pPr>
            <w:r>
              <w:t>3.5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9" w:line="23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в 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детской мебели,</w:t>
            </w:r>
            <w:r>
              <w:rPr>
                <w:spacing w:val="-4"/>
              </w:rPr>
              <w:t xml:space="preserve"> </w:t>
            </w:r>
            <w:r>
              <w:t>соответствующей росту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A63A32" w:rsidRDefault="008A459E">
      <w:pPr>
        <w:spacing w:line="21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8A459E">
      <w:pPr>
        <w:spacing w:line="22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A63A32">
      <w:pPr>
        <w:spacing w:line="22" w:lineRule="exact"/>
        <w:rPr>
          <w:rFonts w:ascii="Microsoft Sans Serif"/>
          <w:sz w:val="2"/>
        </w:rPr>
        <w:sectPr w:rsidR="00A63A32">
          <w:type w:val="continuous"/>
          <w:pgSz w:w="16850" w:h="11900" w:orient="landscape"/>
          <w:pgMar w:top="68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810"/>
        <w:gridCol w:w="1699"/>
        <w:gridCol w:w="1426"/>
      </w:tblGrid>
      <w:tr w:rsidR="00A63A32">
        <w:trPr>
          <w:trHeight w:val="282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5" w:line="227" w:lineRule="exact"/>
              <w:ind w:left="22" w:right="79"/>
              <w:jc w:val="center"/>
            </w:pPr>
            <w:r>
              <w:lastRenderedPageBreak/>
              <w:t>3.6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5" w:line="227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столов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стульев,</w:t>
            </w:r>
            <w:r>
              <w:rPr>
                <w:spacing w:val="-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числу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22" w:right="79"/>
              <w:jc w:val="center"/>
            </w:pPr>
            <w:r>
              <w:t>3.7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A63A32" w:rsidRDefault="008A459E">
            <w:pPr>
              <w:pStyle w:val="TableParagraph"/>
              <w:spacing w:line="237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маркировки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шкафчиках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раздевальной</w:t>
            </w:r>
            <w:r>
              <w:rPr>
                <w:spacing w:val="-3"/>
              </w:rPr>
              <w:t xml:space="preserve"> </w:t>
            </w:r>
            <w:r>
              <w:t>(приемной)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гендерной</w:t>
            </w:r>
            <w:r>
              <w:rPr>
                <w:spacing w:val="-4"/>
              </w:rPr>
              <w:t xml:space="preserve"> </w:t>
            </w:r>
            <w:r>
              <w:t>спецификой.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4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8" w:lineRule="exact"/>
              <w:ind w:left="22" w:right="79"/>
              <w:jc w:val="center"/>
            </w:pPr>
            <w:r>
              <w:t>3.8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1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4"/>
              </w:rPr>
              <w:t xml:space="preserve"> </w:t>
            </w:r>
            <w:proofErr w:type="gramStart"/>
            <w:r>
              <w:t>организация</w:t>
            </w:r>
            <w:proofErr w:type="gramEnd"/>
            <w:r>
              <w:rPr>
                <w:spacing w:val="-5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уголка,</w:t>
            </w:r>
            <w:r>
              <w:rPr>
                <w:spacing w:val="-5"/>
              </w:rPr>
              <w:t xml:space="preserve"> </w:t>
            </w:r>
            <w:r>
              <w:t>обеспечивающего</w:t>
            </w:r>
            <w:r>
              <w:rPr>
                <w:spacing w:val="-4"/>
              </w:rPr>
              <w:t xml:space="preserve"> </w:t>
            </w:r>
            <w:r>
              <w:t>стимулирование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5"/>
              </w:rPr>
              <w:t xml:space="preserve"> </w:t>
            </w:r>
            <w:r>
              <w:t>воспитанников.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0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5" w:line="225" w:lineRule="exact"/>
              <w:ind w:left="22" w:right="79"/>
              <w:jc w:val="center"/>
            </w:pPr>
            <w:r>
              <w:t>3.9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5" w:line="225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сертификатов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игрушки.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3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8" w:lineRule="exact"/>
              <w:ind w:left="129" w:right="79"/>
              <w:jc w:val="center"/>
            </w:pPr>
            <w:r>
              <w:t>3.10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0" w:lineRule="atLeast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мебели в спальных</w:t>
            </w:r>
            <w:r>
              <w:rPr>
                <w:spacing w:val="1"/>
              </w:rPr>
              <w:t xml:space="preserve"> </w:t>
            </w:r>
            <w:r>
              <w:t>комнатах</w:t>
            </w:r>
            <w:r>
              <w:rPr>
                <w:spacing w:val="1"/>
              </w:rPr>
              <w:t xml:space="preserve"> </w:t>
            </w:r>
            <w:r>
              <w:t>обеспечивает свободный</w:t>
            </w:r>
            <w:r>
              <w:rPr>
                <w:spacing w:val="1"/>
              </w:rPr>
              <w:t xml:space="preserve"> </w:t>
            </w:r>
            <w:r>
              <w:t>проход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кроватями,</w:t>
            </w:r>
            <w:r>
              <w:rPr>
                <w:spacing w:val="1"/>
              </w:rPr>
              <w:t xml:space="preserve"> </w:t>
            </w:r>
            <w:r>
              <w:t>кроватями и наружными</w:t>
            </w:r>
            <w:r>
              <w:rPr>
                <w:spacing w:val="-52"/>
              </w:rPr>
              <w:t xml:space="preserve"> </w:t>
            </w:r>
            <w:r>
              <w:t>стенами,</w:t>
            </w:r>
            <w:r>
              <w:rPr>
                <w:spacing w:val="-1"/>
              </w:rPr>
              <w:t xml:space="preserve"> </w:t>
            </w:r>
            <w:r>
              <w:t>кроватями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отопительными</w:t>
            </w:r>
            <w:r>
              <w:rPr>
                <w:spacing w:val="-1"/>
              </w:rPr>
              <w:t xml:space="preserve"> </w:t>
            </w:r>
            <w:r>
              <w:t>приборами.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2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29" w:right="79"/>
              <w:jc w:val="center"/>
            </w:pPr>
            <w:r>
              <w:t>3.11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:rsidR="00A63A32" w:rsidRDefault="008A459E">
            <w:pPr>
              <w:pStyle w:val="TableParagraph"/>
              <w:spacing w:line="239" w:lineRule="exact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комплекта</w:t>
            </w:r>
            <w:r>
              <w:rPr>
                <w:spacing w:val="-1"/>
              </w:rPr>
              <w:t xml:space="preserve"> </w:t>
            </w:r>
            <w:r>
              <w:t>постельного</w:t>
            </w:r>
            <w:r>
              <w:rPr>
                <w:spacing w:val="-3"/>
              </w:rPr>
              <w:t xml:space="preserve"> </w:t>
            </w:r>
            <w:r>
              <w:t>белья,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  <w:r>
              <w:rPr>
                <w:spacing w:val="-4"/>
              </w:rPr>
              <w:t xml:space="preserve"> </w:t>
            </w:r>
            <w:r>
              <w:t>полотенца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ног,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смены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наматрасников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ребёнка.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6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29" w:right="79"/>
              <w:jc w:val="center"/>
            </w:pPr>
            <w:r>
              <w:t>3.12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8" w:lineRule="exact"/>
              <w:ind w:right="-15"/>
            </w:pPr>
            <w:r>
              <w:t>Наличие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7"/>
              </w:rPr>
              <w:t xml:space="preserve"> </w:t>
            </w:r>
            <w:r>
              <w:t>пространства</w:t>
            </w:r>
            <w:r>
              <w:rPr>
                <w:spacing w:val="5"/>
              </w:rPr>
              <w:t xml:space="preserve"> </w:t>
            </w:r>
            <w:r>
              <w:t>туалетной</w:t>
            </w:r>
            <w:r>
              <w:rPr>
                <w:spacing w:val="8"/>
              </w:rPr>
              <w:t xml:space="preserve"> </w:t>
            </w:r>
            <w:r>
              <w:t>умывальных</w:t>
            </w:r>
            <w:r>
              <w:rPr>
                <w:spacing w:val="6"/>
              </w:rPr>
              <w:t xml:space="preserve"> </w:t>
            </w:r>
            <w:r>
              <w:t>раковин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унитазов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расчета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раковина</w:t>
            </w:r>
            <w:r>
              <w:rPr>
                <w:spacing w:val="15"/>
              </w:rPr>
              <w:t xml:space="preserve"> </w:t>
            </w:r>
            <w:r>
              <w:t>(унитаз)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их состояние.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29" w:right="79"/>
              <w:jc w:val="center"/>
            </w:pPr>
            <w:r>
              <w:t>3.13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8" w:lineRule="exact"/>
            </w:pPr>
            <w:r>
              <w:t>Наличие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организации</w:t>
            </w:r>
            <w:r>
              <w:rPr>
                <w:spacing w:val="29"/>
              </w:rPr>
              <w:t xml:space="preserve"> </w:t>
            </w:r>
            <w:r>
              <w:t>пространства</w:t>
            </w:r>
            <w:r>
              <w:rPr>
                <w:spacing w:val="33"/>
              </w:rPr>
              <w:t xml:space="preserve"> </w:t>
            </w:r>
            <w:r>
              <w:t>туалетной</w:t>
            </w:r>
            <w:r>
              <w:rPr>
                <w:spacing w:val="29"/>
              </w:rPr>
              <w:t xml:space="preserve"> </w:t>
            </w:r>
            <w:r>
              <w:t>хозяйственных</w:t>
            </w:r>
            <w:r>
              <w:rPr>
                <w:spacing w:val="34"/>
              </w:rPr>
              <w:t xml:space="preserve"> </w:t>
            </w:r>
            <w:r>
              <w:t>шкафов,</w:t>
            </w:r>
            <w:r>
              <w:rPr>
                <w:spacing w:val="30"/>
              </w:rPr>
              <w:t xml:space="preserve"> </w:t>
            </w:r>
            <w:r>
              <w:t>шкафов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уборочного</w:t>
            </w:r>
            <w:r>
              <w:rPr>
                <w:spacing w:val="30"/>
              </w:rPr>
              <w:t xml:space="preserve"> </w:t>
            </w:r>
            <w:r>
              <w:t>инвентаря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исправном</w:t>
            </w:r>
            <w:r>
              <w:rPr>
                <w:spacing w:val="-52"/>
              </w:rPr>
              <w:t xml:space="preserve"> </w:t>
            </w:r>
            <w:r>
              <w:t>состоянии.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69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1" w:line="227" w:lineRule="exact"/>
              <w:ind w:left="129" w:right="79"/>
              <w:jc w:val="center"/>
            </w:pPr>
            <w:r>
              <w:t>3.14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1" w:line="227" w:lineRule="exact"/>
            </w:pP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искусственного</w:t>
            </w:r>
            <w:r>
              <w:rPr>
                <w:spacing w:val="-1"/>
              </w:rPr>
              <w:t xml:space="preserve"> </w:t>
            </w:r>
            <w:r>
              <w:t>освещения</w:t>
            </w:r>
            <w:r>
              <w:rPr>
                <w:spacing w:val="-5"/>
              </w:rPr>
              <w:t xml:space="preserve"> </w:t>
            </w:r>
            <w:r>
              <w:t>содержатся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исправном</w:t>
            </w:r>
            <w:r>
              <w:rPr>
                <w:spacing w:val="-1"/>
              </w:rPr>
              <w:t xml:space="preserve"> </w:t>
            </w:r>
            <w:r>
              <w:t>состоянии.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1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1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29" w:right="79"/>
              <w:jc w:val="center"/>
            </w:pPr>
            <w:r>
              <w:t>3.15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70" w:lineRule="atLeast"/>
            </w:pPr>
            <w:r>
              <w:t>Исправность</w:t>
            </w:r>
            <w:r>
              <w:rPr>
                <w:spacing w:val="44"/>
              </w:rPr>
              <w:t xml:space="preserve"> </w:t>
            </w:r>
            <w:r>
              <w:t>системы</w:t>
            </w:r>
            <w:r>
              <w:rPr>
                <w:spacing w:val="44"/>
              </w:rPr>
              <w:t xml:space="preserve"> </w:t>
            </w:r>
            <w:r>
              <w:t>отопления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вентиляции,</w:t>
            </w:r>
            <w:r>
              <w:rPr>
                <w:spacing w:val="44"/>
              </w:rPr>
              <w:t xml:space="preserve"> </w:t>
            </w:r>
            <w:r>
              <w:t>обеспечена</w:t>
            </w:r>
            <w:r>
              <w:rPr>
                <w:spacing w:val="44"/>
              </w:rPr>
              <w:t xml:space="preserve"> </w:t>
            </w:r>
            <w:r>
              <w:t>возможность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44"/>
              </w:rPr>
              <w:t xml:space="preserve"> </w:t>
            </w:r>
            <w:r>
              <w:t>ограждений</w:t>
            </w:r>
            <w:r>
              <w:rPr>
                <w:spacing w:val="44"/>
              </w:rPr>
              <w:t xml:space="preserve"> </w:t>
            </w:r>
            <w:r>
              <w:t>отопительных</w:t>
            </w:r>
            <w:r>
              <w:rPr>
                <w:spacing w:val="-52"/>
              </w:rPr>
              <w:t xml:space="preserve"> </w:t>
            </w:r>
            <w:r>
              <w:t>приборов.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29" w:right="79"/>
              <w:jc w:val="center"/>
            </w:pPr>
            <w:r>
              <w:t>3.16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spacing w:before="9"/>
              <w:ind w:left="0"/>
              <w:rPr>
                <w:rFonts w:ascii="Microsoft Sans Serif"/>
                <w:sz w:val="25"/>
              </w:rPr>
            </w:pPr>
          </w:p>
          <w:p w:rsidR="00A63A32" w:rsidRDefault="008A459E">
            <w:pPr>
              <w:pStyle w:val="TableParagraph"/>
              <w:spacing w:line="239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термометров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температуры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соблюдения</w:t>
            </w:r>
            <w:r>
              <w:rPr>
                <w:spacing w:val="-2"/>
              </w:rPr>
              <w:t xml:space="preserve"> </w:t>
            </w:r>
            <w:r>
              <w:t>температурного</w:t>
            </w:r>
            <w:r>
              <w:rPr>
                <w:spacing w:val="-2"/>
              </w:rPr>
              <w:t xml:space="preserve"> </w:t>
            </w:r>
            <w:r>
              <w:t>режима.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0" w:line="227" w:lineRule="exact"/>
              <w:ind w:left="129" w:right="79"/>
              <w:jc w:val="center"/>
            </w:pPr>
            <w:r>
              <w:t>3.17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0" w:line="227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влажной</w:t>
            </w:r>
            <w:r>
              <w:rPr>
                <w:spacing w:val="-3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помещений.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0" w:line="227" w:lineRule="exact"/>
              <w:ind w:left="129" w:right="79"/>
              <w:jc w:val="center"/>
            </w:pPr>
            <w:r>
              <w:t>3.18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0" w:line="227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дезинфицирующих</w:t>
            </w:r>
            <w:r>
              <w:rPr>
                <w:spacing w:val="-5"/>
              </w:rPr>
              <w:t xml:space="preserve"> </w:t>
            </w:r>
            <w:r>
              <w:t>растворов.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5" w:line="227" w:lineRule="exact"/>
              <w:ind w:left="129" w:right="79"/>
              <w:jc w:val="center"/>
            </w:pPr>
            <w:r>
              <w:t>3.19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5" w:line="227" w:lineRule="exact"/>
            </w:pPr>
            <w:r>
              <w:t>Обеспечение</w:t>
            </w:r>
            <w:r>
              <w:rPr>
                <w:spacing w:val="-5"/>
              </w:rPr>
              <w:t xml:space="preserve"> </w:t>
            </w:r>
            <w:r>
              <w:t>ежедневного</w:t>
            </w:r>
            <w:r>
              <w:rPr>
                <w:spacing w:val="-2"/>
              </w:rPr>
              <w:t xml:space="preserve"> </w:t>
            </w:r>
            <w:r>
              <w:t>мытья</w:t>
            </w:r>
            <w:r>
              <w:rPr>
                <w:spacing w:val="-4"/>
              </w:rPr>
              <w:t xml:space="preserve"> </w:t>
            </w:r>
            <w:r>
              <w:t>игрушек.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0" w:line="227" w:lineRule="exact"/>
              <w:ind w:left="129" w:right="79"/>
              <w:jc w:val="center"/>
            </w:pPr>
            <w:r>
              <w:t>3.20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0" w:line="227" w:lineRule="exact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смены</w:t>
            </w:r>
            <w:r>
              <w:rPr>
                <w:spacing w:val="-5"/>
              </w:rPr>
              <w:t xml:space="preserve"> </w:t>
            </w:r>
            <w:r>
              <w:t>постельного</w:t>
            </w:r>
            <w:r>
              <w:rPr>
                <w:spacing w:val="-4"/>
              </w:rPr>
              <w:t xml:space="preserve"> </w:t>
            </w:r>
            <w:r>
              <w:t>белья,</w:t>
            </w:r>
            <w:r>
              <w:rPr>
                <w:spacing w:val="-2"/>
              </w:rPr>
              <w:t xml:space="preserve"> </w:t>
            </w:r>
            <w:r>
              <w:t>полотенец,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транспортировка</w:t>
            </w:r>
            <w:r>
              <w:rPr>
                <w:spacing w:val="-4"/>
              </w:rPr>
              <w:t xml:space="preserve"> </w:t>
            </w:r>
            <w:r>
              <w:t>грязного</w:t>
            </w:r>
            <w:r>
              <w:rPr>
                <w:spacing w:val="-2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прачечную.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25" w:line="227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5" w:line="227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5" w:line="227" w:lineRule="exact"/>
              <w:ind w:left="528" w:right="51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63A32">
        <w:trPr>
          <w:trHeight w:val="277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30" w:line="227" w:lineRule="exact"/>
              <w:ind w:left="330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питания</w:t>
            </w:r>
          </w:p>
        </w:tc>
      </w:tr>
      <w:tr w:rsidR="00A63A32">
        <w:trPr>
          <w:trHeight w:val="271"/>
        </w:trPr>
        <w:tc>
          <w:tcPr>
            <w:tcW w:w="643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5" w:line="225" w:lineRule="exact"/>
              <w:ind w:left="100" w:right="79"/>
              <w:jc w:val="center"/>
            </w:pPr>
            <w:r>
              <w:t>4.1</w:t>
            </w:r>
          </w:p>
        </w:tc>
        <w:tc>
          <w:tcPr>
            <w:tcW w:w="11810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5" w:line="225" w:lineRule="exact"/>
            </w:pPr>
            <w:r>
              <w:t>Технологическое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холодильное</w:t>
            </w:r>
            <w:r>
              <w:rPr>
                <w:spacing w:val="-3"/>
              </w:rPr>
              <w:t xml:space="preserve"> </w:t>
            </w:r>
            <w:r>
              <w:t>оборудование,</w:t>
            </w:r>
            <w:r>
              <w:rPr>
                <w:spacing w:val="-2"/>
              </w:rPr>
              <w:t xml:space="preserve"> </w:t>
            </w:r>
            <w:r>
              <w:t>инвентарь,</w:t>
            </w:r>
            <w:r>
              <w:rPr>
                <w:spacing w:val="-3"/>
              </w:rPr>
              <w:t xml:space="preserve"> </w:t>
            </w:r>
            <w:r>
              <w:t>посуда,</w:t>
            </w:r>
            <w:r>
              <w:rPr>
                <w:spacing w:val="-2"/>
              </w:rPr>
              <w:t xml:space="preserve"> </w:t>
            </w:r>
            <w:r>
              <w:t>тара</w:t>
            </w:r>
            <w:r>
              <w:rPr>
                <w:spacing w:val="-2"/>
              </w:rPr>
              <w:t xml:space="preserve"> </w:t>
            </w:r>
            <w:r>
              <w:t>находятся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исправном</w:t>
            </w:r>
            <w:r>
              <w:rPr>
                <w:spacing w:val="-3"/>
              </w:rPr>
              <w:t xml:space="preserve"> </w:t>
            </w:r>
            <w:r>
              <w:t>состоянии.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5"/>
        </w:trPr>
        <w:tc>
          <w:tcPr>
            <w:tcW w:w="643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before="28" w:line="227" w:lineRule="exact"/>
              <w:ind w:left="100" w:right="79"/>
              <w:jc w:val="center"/>
            </w:pPr>
            <w:r>
              <w:t>4.2</w:t>
            </w:r>
          </w:p>
        </w:tc>
        <w:tc>
          <w:tcPr>
            <w:tcW w:w="11810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before="28" w:line="227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кухонном</w:t>
            </w:r>
            <w:r>
              <w:rPr>
                <w:spacing w:val="-1"/>
              </w:rPr>
              <w:t xml:space="preserve"> </w:t>
            </w:r>
            <w:r>
              <w:t>инвентаре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посуде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сырых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готовых</w:t>
            </w:r>
            <w:r>
              <w:rPr>
                <w:spacing w:val="-1"/>
              </w:rPr>
              <w:t xml:space="preserve"> </w:t>
            </w:r>
            <w:r>
              <w:t>пищевых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имеется</w:t>
            </w:r>
            <w:r>
              <w:rPr>
                <w:spacing w:val="-2"/>
              </w:rPr>
              <w:t xml:space="preserve"> </w:t>
            </w:r>
            <w:r>
              <w:t>маркировка.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00" w:right="79"/>
              <w:jc w:val="center"/>
            </w:pPr>
            <w:r>
              <w:t>4.3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spacing w:before="2"/>
              <w:ind w:left="0"/>
              <w:rPr>
                <w:rFonts w:ascii="Microsoft Sans Serif"/>
                <w:sz w:val="26"/>
              </w:rPr>
            </w:pPr>
          </w:p>
          <w:p w:rsidR="00A63A32" w:rsidRDefault="008A459E">
            <w:pPr>
              <w:pStyle w:val="TableParagraph"/>
              <w:spacing w:line="235" w:lineRule="exact"/>
            </w:pPr>
            <w:r>
              <w:t>Соблюдаются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сырой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готовой продукции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нормативно-технической</w:t>
            </w:r>
            <w:r>
              <w:rPr>
                <w:spacing w:val="-1"/>
              </w:rPr>
              <w:t xml:space="preserve"> </w:t>
            </w:r>
            <w:r>
              <w:t>документацией.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0" w:line="227" w:lineRule="exact"/>
              <w:ind w:left="100" w:right="79"/>
              <w:jc w:val="center"/>
            </w:pPr>
            <w:r>
              <w:t>4.4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0" w:line="227" w:lineRule="exact"/>
            </w:pPr>
            <w:r>
              <w:t>Мытьё</w:t>
            </w:r>
            <w:r>
              <w:rPr>
                <w:spacing w:val="-2"/>
              </w:rPr>
              <w:t xml:space="preserve"> </w:t>
            </w:r>
            <w:r>
              <w:t>посуды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соблюдением</w:t>
            </w:r>
            <w:r>
              <w:rPr>
                <w:spacing w:val="-1"/>
              </w:rPr>
              <w:t xml:space="preserve"> </w:t>
            </w:r>
            <w:r>
              <w:t>температурного</w:t>
            </w:r>
            <w:r>
              <w:rPr>
                <w:spacing w:val="-2"/>
              </w:rPr>
              <w:t xml:space="preserve"> </w:t>
            </w:r>
            <w:r>
              <w:t>режима.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5" w:line="227" w:lineRule="exact"/>
              <w:ind w:left="100" w:right="79"/>
              <w:jc w:val="center"/>
            </w:pPr>
            <w:r>
              <w:t>4.5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5" w:line="227" w:lineRule="exact"/>
            </w:pPr>
            <w:r>
              <w:t>Соблюдается</w:t>
            </w:r>
            <w:r>
              <w:rPr>
                <w:spacing w:val="-5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генеральной</w:t>
            </w:r>
            <w:r>
              <w:rPr>
                <w:spacing w:val="-2"/>
              </w:rPr>
              <w:t xml:space="preserve"> </w:t>
            </w:r>
            <w:r>
              <w:t>уборки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и оборудования.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0" w:line="227" w:lineRule="exact"/>
              <w:ind w:left="100" w:right="79"/>
              <w:jc w:val="center"/>
            </w:pPr>
            <w:r>
              <w:t>4.6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0" w:line="227" w:lineRule="exact"/>
            </w:pPr>
            <w:r>
              <w:t>Осуществление</w:t>
            </w:r>
            <w:r>
              <w:rPr>
                <w:spacing w:val="-3"/>
              </w:rPr>
              <w:t xml:space="preserve"> </w:t>
            </w:r>
            <w:r>
              <w:t>своевременной</w:t>
            </w:r>
            <w:r>
              <w:rPr>
                <w:spacing w:val="-3"/>
              </w:rPr>
              <w:t xml:space="preserve"> </w:t>
            </w:r>
            <w:r>
              <w:t>дератизации.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1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6" w:lineRule="exact"/>
              <w:ind w:left="100" w:right="79"/>
              <w:jc w:val="center"/>
            </w:pPr>
            <w:r>
              <w:t>4.7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line="284" w:lineRule="exact"/>
              <w:ind w:right="-15"/>
            </w:pPr>
            <w:r>
              <w:t>Наличие</w:t>
            </w:r>
            <w:r>
              <w:rPr>
                <w:spacing w:val="48"/>
              </w:rPr>
              <w:t xml:space="preserve"> </w:t>
            </w:r>
            <w:r>
              <w:t>документов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пищевые</w:t>
            </w:r>
            <w:r>
              <w:rPr>
                <w:spacing w:val="49"/>
              </w:rPr>
              <w:t xml:space="preserve"> </w:t>
            </w:r>
            <w:r>
              <w:t>продукты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продовольственное</w:t>
            </w:r>
            <w:r>
              <w:rPr>
                <w:spacing w:val="49"/>
              </w:rPr>
              <w:t xml:space="preserve"> </w:t>
            </w:r>
            <w:r>
              <w:t>сырьё,</w:t>
            </w:r>
            <w:r>
              <w:rPr>
                <w:spacing w:val="50"/>
              </w:rPr>
              <w:t xml:space="preserve"> </w:t>
            </w:r>
            <w:r>
              <w:t>подтверждающих</w:t>
            </w:r>
            <w:r>
              <w:rPr>
                <w:spacing w:val="48"/>
              </w:rPr>
              <w:t xml:space="preserve"> </w:t>
            </w:r>
            <w:r>
              <w:t>их</w:t>
            </w:r>
            <w:r>
              <w:rPr>
                <w:spacing w:val="48"/>
              </w:rPr>
              <w:t xml:space="preserve"> </w:t>
            </w:r>
            <w:r>
              <w:t>качество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(ярлычков,</w:t>
            </w:r>
            <w:r>
              <w:rPr>
                <w:spacing w:val="-1"/>
              </w:rPr>
              <w:t xml:space="preserve"> </w:t>
            </w:r>
            <w:r>
              <w:t>сертификатов, удостоверений).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5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9" w:line="227" w:lineRule="exact"/>
              <w:ind w:left="100" w:right="79"/>
              <w:jc w:val="center"/>
            </w:pPr>
            <w:r>
              <w:t>4.8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9" w:line="227" w:lineRule="exact"/>
            </w:pPr>
            <w:r>
              <w:t>Качественно</w:t>
            </w:r>
            <w:r>
              <w:rPr>
                <w:spacing w:val="-3"/>
              </w:rPr>
              <w:t xml:space="preserve"> </w:t>
            </w:r>
            <w:r>
              <w:t>ведётся</w:t>
            </w:r>
            <w:r>
              <w:rPr>
                <w:spacing w:val="-3"/>
              </w:rPr>
              <w:t xml:space="preserve"> </w:t>
            </w:r>
            <w:r>
              <w:t>журнал</w:t>
            </w:r>
            <w:r>
              <w:rPr>
                <w:spacing w:val="-3"/>
              </w:rPr>
              <w:t xml:space="preserve"> </w:t>
            </w:r>
            <w:r>
              <w:t>«Бракераж</w:t>
            </w:r>
            <w:r>
              <w:rPr>
                <w:spacing w:val="-5"/>
              </w:rPr>
              <w:t xml:space="preserve"> </w:t>
            </w:r>
            <w:r>
              <w:t>сырых</w:t>
            </w:r>
            <w:r>
              <w:rPr>
                <w:spacing w:val="-3"/>
              </w:rPr>
              <w:t xml:space="preserve"> </w:t>
            </w:r>
            <w:r>
              <w:t>продуктов».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9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9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8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40" w:line="227" w:lineRule="exact"/>
              <w:ind w:left="100" w:right="79"/>
              <w:jc w:val="center"/>
            </w:pPr>
            <w:r>
              <w:t>4.9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40" w:line="227" w:lineRule="exact"/>
            </w:pPr>
            <w:r>
              <w:t>Обеспечена</w:t>
            </w:r>
            <w:r>
              <w:rPr>
                <w:spacing w:val="-5"/>
              </w:rPr>
              <w:t xml:space="preserve"> </w:t>
            </w:r>
            <w:r>
              <w:t>правильность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скоропортящихся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холодильном</w:t>
            </w:r>
            <w:r>
              <w:rPr>
                <w:spacing w:val="-1"/>
              </w:rPr>
              <w:t xml:space="preserve"> </w:t>
            </w:r>
            <w:r>
              <w:t>оборудовании.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A63A32" w:rsidRDefault="008A459E">
      <w:pPr>
        <w:spacing w:line="20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8A459E">
      <w:pPr>
        <w:spacing w:before="3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A63A32">
      <w:pPr>
        <w:rPr>
          <w:rFonts w:ascii="Microsoft Sans Serif"/>
          <w:sz w:val="2"/>
        </w:rPr>
        <w:sectPr w:rsidR="00A63A32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810"/>
        <w:gridCol w:w="1699"/>
        <w:gridCol w:w="1426"/>
      </w:tblGrid>
      <w:tr w:rsidR="00A63A32">
        <w:trPr>
          <w:trHeight w:val="282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2" w:line="231" w:lineRule="exact"/>
            </w:pPr>
            <w:r>
              <w:lastRenderedPageBreak/>
              <w:t>4.10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2" w:line="231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температурного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холодильном</w:t>
            </w:r>
            <w:r>
              <w:rPr>
                <w:spacing w:val="-2"/>
              </w:rPr>
              <w:t xml:space="preserve"> </w:t>
            </w:r>
            <w:r>
              <w:t>оборудовании.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3" w:line="231" w:lineRule="exact"/>
            </w:pPr>
            <w:r>
              <w:t>4.11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3" w:line="231" w:lineRule="exact"/>
            </w:pPr>
            <w:r>
              <w:t>Соблюдений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складских</w:t>
            </w:r>
            <w:r>
              <w:rPr>
                <w:spacing w:val="-1"/>
              </w:rPr>
              <w:t xml:space="preserve"> </w:t>
            </w:r>
            <w:r>
              <w:t>помещениях.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4.12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санитарно-эпидемиологических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технологическим</w:t>
            </w:r>
            <w:r>
              <w:rPr>
                <w:spacing w:val="-2"/>
              </w:rPr>
              <w:t xml:space="preserve"> </w:t>
            </w:r>
            <w:r>
              <w:t>процессам.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4.13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условий обработки яиц.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4.14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-3"/>
              </w:rPr>
              <w:t xml:space="preserve"> </w:t>
            </w:r>
            <w:r>
              <w:t>блюд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  <w:r>
              <w:rPr>
                <w:spacing w:val="-1"/>
              </w:rPr>
              <w:t xml:space="preserve"> </w:t>
            </w:r>
            <w:r>
              <w:t>картами.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4.15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  <w:r>
              <w:rPr>
                <w:spacing w:val="-1"/>
              </w:rPr>
              <w:t xml:space="preserve"> </w:t>
            </w:r>
            <w:r>
              <w:t>выдачи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пищеблоке,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группах.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4.16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блюд.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4.17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питьевого</w:t>
            </w:r>
            <w:r>
              <w:rPr>
                <w:spacing w:val="-3"/>
              </w:rPr>
              <w:t xml:space="preserve"> </w:t>
            </w:r>
            <w:r>
              <w:t>режима.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4.18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примерного</w:t>
            </w:r>
            <w:r>
              <w:rPr>
                <w:spacing w:val="-1"/>
              </w:rPr>
              <w:t xml:space="preserve"> </w:t>
            </w:r>
            <w:r>
              <w:t>меню.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8" w:line="231" w:lineRule="exact"/>
            </w:pPr>
            <w:r>
              <w:t>4.19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8" w:line="231" w:lineRule="exact"/>
            </w:pP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журнала</w:t>
            </w:r>
            <w:r>
              <w:rPr>
                <w:spacing w:val="-1"/>
              </w:rPr>
              <w:t xml:space="preserve"> </w:t>
            </w:r>
            <w:r>
              <w:t>бракеража</w:t>
            </w:r>
            <w:r>
              <w:rPr>
                <w:spacing w:val="-2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кулинарной</w:t>
            </w:r>
            <w:r>
              <w:rPr>
                <w:spacing w:val="-3"/>
              </w:rPr>
              <w:t xml:space="preserve"> </w:t>
            </w:r>
            <w:r>
              <w:t>продукции.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4.20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карт.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4.21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5"/>
              </w:rPr>
              <w:t xml:space="preserve"> </w:t>
            </w:r>
            <w:r>
              <w:t>расхода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питания.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4.22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правильность</w:t>
            </w:r>
            <w:r>
              <w:rPr>
                <w:spacing w:val="-5"/>
              </w:rPr>
              <w:t xml:space="preserve"> </w:t>
            </w:r>
            <w:r>
              <w:t>отбора</w:t>
            </w:r>
            <w:r>
              <w:rPr>
                <w:spacing w:val="-1"/>
              </w:rPr>
              <w:t xml:space="preserve"> </w:t>
            </w:r>
            <w:r>
              <w:t>суточных</w:t>
            </w:r>
            <w:r>
              <w:rPr>
                <w:spacing w:val="-2"/>
              </w:rPr>
              <w:t xml:space="preserve"> </w:t>
            </w:r>
            <w:r>
              <w:t>проб 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22" w:line="231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728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63A32">
        <w:trPr>
          <w:trHeight w:val="278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27" w:line="231" w:lineRule="exact"/>
              <w:ind w:left="90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оснащенности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медицинского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персонала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146"/>
              <w:jc w:val="right"/>
            </w:pPr>
            <w:r>
              <w:t>5.1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медицинском</w:t>
            </w:r>
            <w:r>
              <w:rPr>
                <w:spacing w:val="-6"/>
              </w:rPr>
              <w:t xml:space="preserve"> </w:t>
            </w:r>
            <w:r>
              <w:t>блоке</w:t>
            </w:r>
            <w:r>
              <w:rPr>
                <w:spacing w:val="-3"/>
              </w:rPr>
              <w:t xml:space="preserve"> </w:t>
            </w:r>
            <w:r>
              <w:t>процедурного</w:t>
            </w:r>
            <w:r>
              <w:rPr>
                <w:spacing w:val="-3"/>
              </w:rPr>
              <w:t xml:space="preserve"> </w:t>
            </w:r>
            <w:r>
              <w:t>кабинета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необходимым</w:t>
            </w:r>
            <w:r>
              <w:rPr>
                <w:spacing w:val="-3"/>
              </w:rPr>
              <w:t xml:space="preserve"> </w:t>
            </w:r>
            <w:r>
              <w:t>оборудованием.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46"/>
              <w:jc w:val="right"/>
            </w:pPr>
            <w:r>
              <w:t>5.2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оказания</w:t>
            </w:r>
            <w:r>
              <w:rPr>
                <w:spacing w:val="-5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1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3" w:line="228" w:lineRule="exact"/>
              <w:ind w:left="0" w:right="146"/>
              <w:jc w:val="right"/>
            </w:pPr>
            <w:r>
              <w:t>5.3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3" w:line="228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медицинском</w:t>
            </w:r>
            <w:r>
              <w:rPr>
                <w:spacing w:val="-5"/>
              </w:rPr>
              <w:t xml:space="preserve"> </w:t>
            </w:r>
            <w:r>
              <w:t>блоке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2"/>
              </w:rPr>
              <w:t xml:space="preserve"> </w:t>
            </w:r>
            <w:r>
              <w:t>кабинета.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9" w:line="228" w:lineRule="exact"/>
              <w:ind w:left="0" w:right="146"/>
              <w:jc w:val="right"/>
            </w:pPr>
            <w:r>
              <w:t>5.4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9" w:line="228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медицинском</w:t>
            </w:r>
            <w:r>
              <w:rPr>
                <w:spacing w:val="-5"/>
              </w:rPr>
              <w:t xml:space="preserve"> </w:t>
            </w:r>
            <w:r>
              <w:t>блоке</w:t>
            </w:r>
            <w:r>
              <w:rPr>
                <w:spacing w:val="-2"/>
              </w:rPr>
              <w:t xml:space="preserve"> </w:t>
            </w:r>
            <w:r>
              <w:t>туалета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дезинфицирующих</w:t>
            </w:r>
            <w:r>
              <w:rPr>
                <w:spacing w:val="-3"/>
              </w:rPr>
              <w:t xml:space="preserve"> </w:t>
            </w:r>
            <w:r>
              <w:t>растворов.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9" w:line="228" w:lineRule="exact"/>
              <w:ind w:left="0" w:right="78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9" w:line="228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63A32">
        <w:trPr>
          <w:trHeight w:val="273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25" w:line="228" w:lineRule="exact"/>
              <w:ind w:left="2916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зданий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территорий</w:t>
            </w:r>
          </w:p>
        </w:tc>
      </w:tr>
      <w:tr w:rsidR="00A63A32">
        <w:trPr>
          <w:trHeight w:val="55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137"/>
              <w:ind w:left="0" w:right="165"/>
              <w:jc w:val="right"/>
            </w:pPr>
            <w:r>
              <w:t>6.1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spacing w:before="10"/>
              <w:ind w:left="0"/>
              <w:rPr>
                <w:rFonts w:ascii="Microsoft Sans Serif"/>
                <w:sz w:val="25"/>
              </w:rPr>
            </w:pPr>
          </w:p>
          <w:p w:rsidR="00A63A32" w:rsidRDefault="008A459E">
            <w:pPr>
              <w:pStyle w:val="TableParagraph"/>
              <w:spacing w:line="240" w:lineRule="exact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1"/>
              </w:rPr>
              <w:t xml:space="preserve"> </w:t>
            </w:r>
            <w:r>
              <w:t>пространстве групповых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помещениях.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65"/>
              <w:jc w:val="right"/>
            </w:pPr>
            <w:r>
              <w:t>6.2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специализированная</w:t>
            </w:r>
            <w:r>
              <w:rPr>
                <w:spacing w:val="-1"/>
              </w:rPr>
              <w:t xml:space="preserve"> </w:t>
            </w:r>
            <w:r>
              <w:t>охрана.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0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28" w:lineRule="exact"/>
              <w:ind w:left="0" w:right="165"/>
              <w:jc w:val="right"/>
            </w:pPr>
            <w:r>
              <w:t>6.3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2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пропускной</w:t>
            </w:r>
            <w:r>
              <w:rPr>
                <w:spacing w:val="-2"/>
              </w:rPr>
              <w:t xml:space="preserve"> </w:t>
            </w:r>
            <w:r>
              <w:t>режим.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4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5" w:lineRule="exact"/>
              <w:ind w:left="0" w:right="165"/>
              <w:jc w:val="right"/>
            </w:pPr>
            <w:r>
              <w:t>6.4</w:t>
            </w:r>
          </w:p>
        </w:tc>
        <w:tc>
          <w:tcPr>
            <w:tcW w:w="11810" w:type="dxa"/>
          </w:tcPr>
          <w:p w:rsidR="00A63A32" w:rsidRDefault="00A63A32">
            <w:pPr>
              <w:pStyle w:val="TableParagraph"/>
              <w:spacing w:before="8"/>
              <w:ind w:left="0"/>
              <w:rPr>
                <w:rFonts w:ascii="Microsoft Sans Serif"/>
                <w:sz w:val="25"/>
              </w:rPr>
            </w:pPr>
          </w:p>
          <w:p w:rsidR="00A63A32" w:rsidRDefault="008A459E">
            <w:pPr>
              <w:pStyle w:val="TableParagraph"/>
              <w:spacing w:before="1"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  <w:r>
              <w:rPr>
                <w:spacing w:val="-5"/>
              </w:rPr>
              <w:t xml:space="preserve"> </w:t>
            </w:r>
            <w:r>
              <w:t>исправные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сохранные</w:t>
            </w:r>
            <w:r>
              <w:rPr>
                <w:spacing w:val="1"/>
              </w:rPr>
              <w:t xml:space="preserve"> </w:t>
            </w:r>
            <w:r>
              <w:t>электрические</w:t>
            </w:r>
            <w:r>
              <w:rPr>
                <w:spacing w:val="-4"/>
              </w:rPr>
              <w:t xml:space="preserve"> </w:t>
            </w:r>
            <w:r>
              <w:t>розетки,</w:t>
            </w:r>
            <w:r>
              <w:rPr>
                <w:spacing w:val="-1"/>
              </w:rPr>
              <w:t xml:space="preserve"> </w:t>
            </w:r>
            <w:r>
              <w:t>выключатели.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554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65"/>
              <w:jc w:val="right"/>
            </w:pPr>
            <w:r>
              <w:t>6.5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0"/>
            </w:pPr>
            <w:r>
              <w:t>В</w:t>
            </w:r>
            <w:r>
              <w:rPr>
                <w:spacing w:val="25"/>
              </w:rPr>
              <w:t xml:space="preserve"> </w:t>
            </w:r>
            <w:r>
              <w:t>организации</w:t>
            </w:r>
            <w:r>
              <w:rPr>
                <w:spacing w:val="26"/>
              </w:rPr>
              <w:t xml:space="preserve"> </w:t>
            </w:r>
            <w:r>
              <w:t>пространства</w:t>
            </w:r>
            <w:r>
              <w:rPr>
                <w:spacing w:val="27"/>
              </w:rPr>
              <w:t xml:space="preserve"> </w:t>
            </w:r>
            <w:r>
              <w:t>учитывается</w:t>
            </w:r>
            <w:r>
              <w:rPr>
                <w:spacing w:val="26"/>
              </w:rPr>
              <w:t xml:space="preserve"> </w:t>
            </w:r>
            <w:r>
              <w:t>необходимость</w:t>
            </w:r>
            <w:r>
              <w:rPr>
                <w:spacing w:val="26"/>
              </w:rPr>
              <w:t xml:space="preserve"> </w:t>
            </w:r>
            <w:r>
              <w:t>обеспечения</w:t>
            </w:r>
            <w:r>
              <w:rPr>
                <w:spacing w:val="23"/>
              </w:rPr>
              <w:t xml:space="preserve"> </w:t>
            </w:r>
            <w:r>
              <w:t>сопротивления</w:t>
            </w:r>
            <w:r>
              <w:rPr>
                <w:spacing w:val="25"/>
              </w:rPr>
              <w:t xml:space="preserve"> </w:t>
            </w:r>
            <w:r>
              <w:t>изоляции</w:t>
            </w:r>
            <w:r>
              <w:rPr>
                <w:spacing w:val="25"/>
              </w:rPr>
              <w:t xml:space="preserve"> </w:t>
            </w:r>
            <w:r>
              <w:t>электросети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заземления</w:t>
            </w:r>
          </w:p>
          <w:p w:rsidR="00A63A32" w:rsidRDefault="008A459E">
            <w:pPr>
              <w:pStyle w:val="TableParagraph"/>
              <w:spacing w:before="30" w:line="231" w:lineRule="exact"/>
            </w:pPr>
            <w:r>
              <w:t>оборудования.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5" w:line="228" w:lineRule="exact"/>
              <w:ind w:left="0" w:right="72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5" w:line="228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3A32">
        <w:trPr>
          <w:trHeight w:val="277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29" w:line="228" w:lineRule="exact"/>
              <w:ind w:left="2433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защищенности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5" w:line="228" w:lineRule="exact"/>
              <w:ind w:left="0" w:right="165"/>
              <w:jc w:val="right"/>
            </w:pPr>
            <w:r>
              <w:t>7.1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5" w:line="228" w:lineRule="exact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новогодних</w:t>
            </w:r>
            <w:r>
              <w:rPr>
                <w:spacing w:val="-2"/>
              </w:rPr>
              <w:t xml:space="preserve"> </w:t>
            </w:r>
            <w:r>
              <w:t>утренников.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9" w:line="228" w:lineRule="exact"/>
              <w:ind w:left="0" w:right="165"/>
              <w:jc w:val="right"/>
            </w:pPr>
            <w:r>
              <w:t>7.2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9" w:line="228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дыхания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кабинетах.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0"/>
        </w:trPr>
        <w:tc>
          <w:tcPr>
            <w:tcW w:w="643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5" w:line="226" w:lineRule="exact"/>
              <w:ind w:left="0" w:right="165"/>
              <w:jc w:val="right"/>
            </w:pPr>
            <w:r>
              <w:t>7.3</w:t>
            </w:r>
          </w:p>
        </w:tc>
        <w:tc>
          <w:tcPr>
            <w:tcW w:w="11810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before="25" w:line="226" w:lineRule="exact"/>
            </w:pPr>
            <w:r>
              <w:t>Исправное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огнетушителей.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5"/>
        </w:trPr>
        <w:tc>
          <w:tcPr>
            <w:tcW w:w="643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before="27" w:line="228" w:lineRule="exact"/>
              <w:ind w:left="0" w:right="165"/>
              <w:jc w:val="right"/>
            </w:pPr>
            <w:r>
              <w:t>7.4</w:t>
            </w:r>
          </w:p>
        </w:tc>
        <w:tc>
          <w:tcPr>
            <w:tcW w:w="11810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before="27" w:line="228" w:lineRule="exact"/>
            </w:pPr>
            <w:r>
              <w:t>Работоспособность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3"/>
              </w:rPr>
              <w:t xml:space="preserve"> </w:t>
            </w:r>
            <w:r>
              <w:t>пожарных</w:t>
            </w:r>
            <w:r>
              <w:rPr>
                <w:spacing w:val="-6"/>
              </w:rPr>
              <w:t xml:space="preserve"> </w:t>
            </w:r>
            <w:r>
              <w:t>кранов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водоотдачу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перекаткой.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line="110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A63A32" w:rsidRDefault="008A459E">
            <w:pPr>
              <w:pStyle w:val="TableParagraph"/>
              <w:spacing w:line="110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90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39" w:line="231" w:lineRule="exact"/>
              <w:ind w:left="0" w:right="165"/>
              <w:jc w:val="right"/>
            </w:pPr>
            <w:r>
              <w:t>7.5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9" w:line="231" w:lineRule="exact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2"/>
              </w:rPr>
              <w:t xml:space="preserve"> </w:t>
            </w:r>
            <w:r>
              <w:t>месте,</w:t>
            </w:r>
            <w:r>
              <w:rPr>
                <w:spacing w:val="-2"/>
              </w:rPr>
              <w:t xml:space="preserve"> </w:t>
            </w:r>
            <w:r>
              <w:t>противопожарного</w:t>
            </w:r>
            <w:r>
              <w:rPr>
                <w:spacing w:val="-2"/>
              </w:rPr>
              <w:t xml:space="preserve"> </w:t>
            </w:r>
            <w:r>
              <w:t>режима,</w:t>
            </w:r>
            <w:r>
              <w:rPr>
                <w:spacing w:val="-2"/>
              </w:rPr>
              <w:t xml:space="preserve"> </w:t>
            </w:r>
            <w:r>
              <w:t>эвакуационных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A63A32" w:rsidRDefault="008A459E">
      <w:pPr>
        <w:spacing w:line="20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8A459E">
      <w:pPr>
        <w:spacing w:line="22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A63A32" w:rsidRDefault="00A63A32">
      <w:pPr>
        <w:spacing w:line="22" w:lineRule="exact"/>
        <w:rPr>
          <w:rFonts w:ascii="Microsoft Sans Serif"/>
          <w:sz w:val="2"/>
        </w:rPr>
        <w:sectPr w:rsidR="00A63A32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810"/>
        <w:gridCol w:w="1699"/>
        <w:gridCol w:w="1426"/>
      </w:tblGrid>
      <w:tr w:rsidR="00A63A32">
        <w:trPr>
          <w:trHeight w:val="282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32" w:line="231" w:lineRule="exact"/>
            </w:pPr>
            <w:r>
              <w:t>выходов.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3" w:line="231" w:lineRule="exact"/>
              <w:ind w:left="0" w:right="165"/>
              <w:jc w:val="right"/>
            </w:pPr>
            <w:r>
              <w:t>7.6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3" w:line="231" w:lineRule="exact"/>
            </w:pPr>
            <w:r>
              <w:t>Исправное</w:t>
            </w:r>
            <w:r>
              <w:rPr>
                <w:spacing w:val="-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автоматической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оповещения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пожаре.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7" w:line="23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7" w:line="231" w:lineRule="exact"/>
              <w:ind w:left="528" w:right="51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3A32">
        <w:trPr>
          <w:trHeight w:val="273"/>
        </w:trPr>
        <w:tc>
          <w:tcPr>
            <w:tcW w:w="15578" w:type="dxa"/>
            <w:gridSpan w:val="4"/>
          </w:tcPr>
          <w:p w:rsidR="00A63A32" w:rsidRDefault="008A459E">
            <w:pPr>
              <w:pStyle w:val="TableParagraph"/>
              <w:spacing w:before="22" w:line="231" w:lineRule="exact"/>
              <w:ind w:left="352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доступной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A63A32">
        <w:trPr>
          <w:trHeight w:val="277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46"/>
              <w:jc w:val="right"/>
            </w:pPr>
            <w:r>
              <w:t>8.1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адаптированных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 ОВЗ.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8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7" w:line="231" w:lineRule="exact"/>
              <w:ind w:left="0" w:right="146"/>
              <w:jc w:val="right"/>
            </w:pPr>
            <w:r>
              <w:t>8.2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 w:line="23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146"/>
              <w:jc w:val="right"/>
            </w:pPr>
            <w:r>
              <w:t>8.3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инфраструктуры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3"/>
              </w:rPr>
              <w:t xml:space="preserve"> </w:t>
            </w:r>
            <w:r>
              <w:t>инвалидов.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1382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46"/>
              <w:jc w:val="right"/>
            </w:pPr>
            <w:r>
              <w:t>8.4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7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в ОО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доступной среды:</w:t>
            </w:r>
          </w:p>
          <w:p w:rsidR="00A63A32" w:rsidRDefault="008A459E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21"/>
            </w:pPr>
            <w:r>
              <w:t>пандусы;</w:t>
            </w:r>
          </w:p>
          <w:p w:rsidR="00A63A32" w:rsidRDefault="008A459E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21"/>
              <w:ind w:left="139" w:hanging="131"/>
            </w:pPr>
            <w:r>
              <w:t>звонок;</w:t>
            </w:r>
          </w:p>
          <w:p w:rsidR="00A63A32" w:rsidRDefault="008A459E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before="23"/>
              <w:ind w:left="144" w:hanging="135"/>
            </w:pPr>
            <w:r>
              <w:t>расширенные</w:t>
            </w:r>
            <w:r>
              <w:rPr>
                <w:spacing w:val="-2"/>
              </w:rPr>
              <w:t xml:space="preserve"> </w:t>
            </w:r>
            <w:r>
              <w:t>дверные</w:t>
            </w:r>
            <w:r>
              <w:rPr>
                <w:spacing w:val="-2"/>
              </w:rPr>
              <w:t xml:space="preserve"> </w:t>
            </w:r>
            <w:r>
              <w:t>проемы;</w:t>
            </w:r>
          </w:p>
          <w:p w:rsidR="00A63A32" w:rsidRDefault="008A459E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20" w:line="238" w:lineRule="exact"/>
            </w:pPr>
            <w:r>
              <w:t>оборудованные</w:t>
            </w:r>
            <w:r>
              <w:rPr>
                <w:spacing w:val="-2"/>
              </w:rPr>
              <w:t xml:space="preserve"> </w:t>
            </w:r>
            <w:r>
              <w:t>туалеты.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825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46"/>
              <w:jc w:val="right"/>
            </w:pPr>
            <w:r>
              <w:t>8.5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17" w:line="259" w:lineRule="auto"/>
            </w:pPr>
            <w:r>
              <w:t>Надлежащее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носителей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-52"/>
              </w:rPr>
              <w:t xml:space="preserve"> </w:t>
            </w:r>
            <w:r>
              <w:t>доступа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объектам</w:t>
            </w:r>
            <w:r>
              <w:rPr>
                <w:spacing w:val="30"/>
              </w:rPr>
              <w:t xml:space="preserve"> </w:t>
            </w:r>
            <w:r>
              <w:t>(местам</w:t>
            </w:r>
            <w:r>
              <w:rPr>
                <w:spacing w:val="31"/>
              </w:rPr>
              <w:t xml:space="preserve"> </w:t>
            </w:r>
            <w:r>
              <w:t>предоставления</w:t>
            </w:r>
            <w:r>
              <w:rPr>
                <w:spacing w:val="30"/>
              </w:rPr>
              <w:t xml:space="preserve"> </w:t>
            </w:r>
            <w:r>
              <w:t>услуг)</w:t>
            </w:r>
            <w:r>
              <w:rPr>
                <w:spacing w:val="36"/>
              </w:rPr>
              <w:t xml:space="preserve"> </w:t>
            </w:r>
            <w:r>
              <w:t>инвалидов,</w:t>
            </w:r>
            <w:r>
              <w:rPr>
                <w:spacing w:val="31"/>
              </w:rPr>
              <w:t xml:space="preserve"> </w:t>
            </w:r>
            <w:r>
              <w:t>имеющих</w:t>
            </w:r>
            <w:r>
              <w:rPr>
                <w:spacing w:val="30"/>
              </w:rPr>
              <w:t xml:space="preserve"> </w:t>
            </w:r>
            <w:r>
              <w:t>стойкие</w:t>
            </w:r>
            <w:r>
              <w:rPr>
                <w:spacing w:val="31"/>
              </w:rPr>
              <w:t xml:space="preserve"> </w:t>
            </w:r>
            <w:r>
              <w:t>расстройства</w:t>
            </w:r>
            <w:r>
              <w:rPr>
                <w:spacing w:val="32"/>
              </w:rPr>
              <w:t xml:space="preserve"> </w:t>
            </w:r>
            <w:r>
              <w:t>функции</w:t>
            </w:r>
            <w:r>
              <w:rPr>
                <w:spacing w:val="31"/>
              </w:rPr>
              <w:t xml:space="preserve"> </w:t>
            </w:r>
            <w:r>
              <w:t>зрения,</w:t>
            </w:r>
            <w:r>
              <w:rPr>
                <w:spacing w:val="32"/>
              </w:rPr>
              <w:t xml:space="preserve"> </w:t>
            </w:r>
            <w:r>
              <w:t>слуха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:rsidR="00A63A32" w:rsidRDefault="008A459E">
            <w:pPr>
              <w:pStyle w:val="TableParagraph"/>
              <w:spacing w:before="3" w:line="238" w:lineRule="exact"/>
            </w:pPr>
            <w:r>
              <w:t>передвижения.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830"/>
        </w:trPr>
        <w:tc>
          <w:tcPr>
            <w:tcW w:w="643" w:type="dxa"/>
          </w:tcPr>
          <w:p w:rsidR="00A63A32" w:rsidRDefault="008A459E">
            <w:pPr>
              <w:pStyle w:val="TableParagraph"/>
              <w:spacing w:line="223" w:lineRule="exact"/>
              <w:ind w:left="0" w:right="146"/>
              <w:jc w:val="right"/>
            </w:pPr>
            <w:r>
              <w:t>8.6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59" w:lineRule="auto"/>
              <w:ind w:right="-15"/>
            </w:pPr>
            <w:r>
              <w:t>Дублирование</w:t>
            </w:r>
            <w:r>
              <w:rPr>
                <w:spacing w:val="41"/>
              </w:rPr>
              <w:t xml:space="preserve"> </w:t>
            </w:r>
            <w:r>
              <w:t>необходимой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инвалидов,</w:t>
            </w:r>
            <w:r>
              <w:rPr>
                <w:spacing w:val="42"/>
              </w:rPr>
              <w:t xml:space="preserve"> </w:t>
            </w:r>
            <w:r>
              <w:t>имеющих</w:t>
            </w:r>
            <w:r>
              <w:rPr>
                <w:spacing w:val="38"/>
              </w:rPr>
              <w:t xml:space="preserve"> </w:t>
            </w:r>
            <w:r>
              <w:t>стойкие</w:t>
            </w:r>
            <w:r>
              <w:rPr>
                <w:spacing w:val="39"/>
              </w:rPr>
              <w:t xml:space="preserve"> </w:t>
            </w:r>
            <w:r>
              <w:t>расстройства</w:t>
            </w:r>
            <w:r>
              <w:rPr>
                <w:spacing w:val="41"/>
              </w:rPr>
              <w:t xml:space="preserve"> </w:t>
            </w:r>
            <w:r>
              <w:t>функции</w:t>
            </w:r>
            <w:r>
              <w:rPr>
                <w:spacing w:val="41"/>
              </w:rPr>
              <w:t xml:space="preserve"> </w:t>
            </w:r>
            <w:r>
              <w:t>зрения,</w:t>
            </w:r>
            <w:r>
              <w:rPr>
                <w:spacing w:val="41"/>
              </w:rPr>
              <w:t xml:space="preserve"> </w:t>
            </w:r>
            <w:r>
              <w:t>зрительной</w:t>
            </w:r>
            <w:r>
              <w:rPr>
                <w:spacing w:val="41"/>
              </w:rPr>
              <w:t xml:space="preserve"> </w:t>
            </w:r>
            <w:r>
              <w:t>информации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звуковой</w:t>
            </w:r>
            <w:r>
              <w:rPr>
                <w:spacing w:val="17"/>
              </w:rPr>
              <w:t xml:space="preserve"> </w:t>
            </w:r>
            <w:r>
              <w:t>информацией,</w:t>
            </w:r>
            <w:r>
              <w:rPr>
                <w:spacing w:val="18"/>
              </w:rPr>
              <w:t xml:space="preserve"> </w:t>
            </w:r>
            <w:r>
              <w:t>а</w:t>
            </w:r>
            <w:r>
              <w:rPr>
                <w:spacing w:val="16"/>
              </w:rPr>
              <w:t xml:space="preserve"> </w:t>
            </w:r>
            <w:r>
              <w:t>также</w:t>
            </w:r>
            <w:r>
              <w:rPr>
                <w:spacing w:val="18"/>
              </w:rPr>
              <w:t xml:space="preserve"> </w:t>
            </w:r>
            <w:r>
              <w:t>надписей,</w:t>
            </w:r>
            <w:r>
              <w:rPr>
                <w:spacing w:val="17"/>
              </w:rPr>
              <w:t xml:space="preserve"> </w:t>
            </w:r>
            <w:r>
              <w:t>знаков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иной</w:t>
            </w:r>
            <w:r>
              <w:rPr>
                <w:spacing w:val="21"/>
              </w:rPr>
              <w:t xml:space="preserve"> </w:t>
            </w:r>
            <w:r>
              <w:t>текстовой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графической</w:t>
            </w:r>
            <w:r>
              <w:rPr>
                <w:spacing w:val="17"/>
              </w:rPr>
              <w:t xml:space="preserve"> </w:t>
            </w:r>
            <w:r>
              <w:t>информации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знаками,</w:t>
            </w:r>
            <w:r>
              <w:rPr>
                <w:spacing w:val="18"/>
              </w:rPr>
              <w:t xml:space="preserve"> </w:t>
            </w:r>
            <w:r>
              <w:t>выполненными</w:t>
            </w:r>
          </w:p>
          <w:p w:rsidR="00A63A32" w:rsidRDefault="008A459E">
            <w:pPr>
              <w:pStyle w:val="TableParagraph"/>
              <w:spacing w:before="4" w:line="238" w:lineRule="exact"/>
            </w:pPr>
            <w:r>
              <w:t>рельефно-точечным</w:t>
            </w:r>
            <w:r>
              <w:rPr>
                <w:spacing w:val="-1"/>
              </w:rPr>
              <w:t xml:space="preserve"> </w:t>
            </w:r>
            <w:r>
              <w:t>шрифтом</w:t>
            </w:r>
            <w:r>
              <w:rPr>
                <w:spacing w:val="-2"/>
              </w:rPr>
              <w:t xml:space="preserve"> </w:t>
            </w:r>
            <w:r>
              <w:t>Брайля</w:t>
            </w:r>
            <w:r>
              <w:rPr>
                <w:spacing w:val="-2"/>
              </w:rPr>
              <w:t xml:space="preserve"> </w:t>
            </w:r>
            <w:r>
              <w:t>и на</w:t>
            </w:r>
            <w:r>
              <w:rPr>
                <w:spacing w:val="-3"/>
              </w:rPr>
              <w:t xml:space="preserve"> </w:t>
            </w:r>
            <w:r>
              <w:t>контрастном</w:t>
            </w:r>
            <w:r>
              <w:rPr>
                <w:spacing w:val="-1"/>
              </w:rPr>
              <w:t xml:space="preserve"> </w:t>
            </w:r>
            <w:r>
              <w:t>фоне.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3"/>
        </w:trPr>
        <w:tc>
          <w:tcPr>
            <w:tcW w:w="643" w:type="dxa"/>
          </w:tcPr>
          <w:p w:rsidR="00A63A32" w:rsidRDefault="008A459E">
            <w:pPr>
              <w:pStyle w:val="TableParagraph"/>
              <w:spacing w:before="22" w:line="231" w:lineRule="exact"/>
              <w:ind w:left="0" w:right="146"/>
              <w:jc w:val="right"/>
            </w:pPr>
            <w:r>
              <w:t>8.7</w:t>
            </w:r>
          </w:p>
        </w:tc>
        <w:tc>
          <w:tcPr>
            <w:tcW w:w="11810" w:type="dxa"/>
          </w:tcPr>
          <w:p w:rsidR="00A63A32" w:rsidRDefault="008A459E">
            <w:pPr>
              <w:pStyle w:val="TableParagraph"/>
              <w:spacing w:before="22" w:line="231" w:lineRule="exact"/>
            </w:pPr>
            <w:r>
              <w:t>Дублирование</w:t>
            </w:r>
            <w:r>
              <w:rPr>
                <w:spacing w:val="-3"/>
              </w:rPr>
              <w:t xml:space="preserve"> </w:t>
            </w:r>
            <w:r>
              <w:t>необходимой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слуху</w:t>
            </w:r>
            <w:r>
              <w:rPr>
                <w:spacing w:val="-4"/>
              </w:rPr>
              <w:t xml:space="preserve"> </w:t>
            </w:r>
            <w:r>
              <w:t>звуковой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информацией.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A63A32">
        <w:trPr>
          <w:trHeight w:val="277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27" w:line="231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27" w:line="23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27" w:line="231" w:lineRule="exact"/>
              <w:ind w:left="528" w:right="51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63A32">
        <w:trPr>
          <w:trHeight w:val="287"/>
        </w:trPr>
        <w:tc>
          <w:tcPr>
            <w:tcW w:w="12453" w:type="dxa"/>
            <w:gridSpan w:val="2"/>
          </w:tcPr>
          <w:p w:rsidR="00A63A32" w:rsidRDefault="008A459E">
            <w:pPr>
              <w:pStyle w:val="TableParagraph"/>
              <w:spacing w:before="37" w:line="231" w:lineRule="exact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1699" w:type="dxa"/>
          </w:tcPr>
          <w:p w:rsidR="00A63A32" w:rsidRDefault="008A459E">
            <w:pPr>
              <w:pStyle w:val="TableParagraph"/>
              <w:spacing w:before="37" w:line="23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26" w:type="dxa"/>
          </w:tcPr>
          <w:p w:rsidR="00A63A32" w:rsidRDefault="008A459E">
            <w:pPr>
              <w:pStyle w:val="TableParagraph"/>
              <w:spacing w:before="37" w:line="231" w:lineRule="exact"/>
              <w:ind w:left="528" w:right="518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A63A32" w:rsidRDefault="00A63A32">
      <w:pPr>
        <w:pStyle w:val="a3"/>
        <w:rPr>
          <w:rFonts w:ascii="Microsoft Sans Serif"/>
          <w:b w:val="0"/>
          <w:sz w:val="20"/>
        </w:rPr>
      </w:pPr>
    </w:p>
    <w:p w:rsidR="00A63A32" w:rsidRDefault="00A63A32">
      <w:pPr>
        <w:pStyle w:val="a3"/>
        <w:spacing w:before="3"/>
        <w:rPr>
          <w:rFonts w:ascii="Microsoft Sans Serif"/>
          <w:b w:val="0"/>
          <w:sz w:val="22"/>
        </w:rPr>
      </w:pPr>
    </w:p>
    <w:p w:rsidR="00A63A32" w:rsidRDefault="008A459E">
      <w:pPr>
        <w:ind w:left="3640" w:right="3615"/>
        <w:jc w:val="center"/>
        <w:rPr>
          <w:b/>
        </w:rPr>
      </w:pPr>
      <w:r>
        <w:rPr>
          <w:b/>
        </w:rPr>
        <w:t>Баллы:</w:t>
      </w:r>
      <w:r>
        <w:rPr>
          <w:b/>
          <w:spacing w:val="-2"/>
        </w:rPr>
        <w:t xml:space="preserve"> </w:t>
      </w:r>
      <w:r>
        <w:rPr>
          <w:b/>
        </w:rPr>
        <w:t>0 -</w:t>
      </w:r>
      <w:r>
        <w:rPr>
          <w:b/>
          <w:spacing w:val="-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соответствуют,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 частично</w:t>
      </w:r>
      <w:r>
        <w:rPr>
          <w:b/>
          <w:spacing w:val="-2"/>
        </w:rPr>
        <w:t xml:space="preserve"> </w:t>
      </w:r>
      <w:r>
        <w:t>соответствуют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полностью</w:t>
      </w:r>
      <w:r>
        <w:rPr>
          <w:b/>
          <w:spacing w:val="-5"/>
        </w:rPr>
        <w:t xml:space="preserve"> </w:t>
      </w:r>
      <w:r>
        <w:rPr>
          <w:b/>
        </w:rPr>
        <w:t>соответствуют.</w:t>
      </w:r>
    </w:p>
    <w:sectPr w:rsidR="00A63A32">
      <w:pgSz w:w="16850" w:h="11900" w:orient="landscape"/>
      <w:pgMar w:top="7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43"/>
    <w:multiLevelType w:val="hybridMultilevel"/>
    <w:tmpl w:val="247CEBB4"/>
    <w:lvl w:ilvl="0" w:tplc="F544C7C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547C9A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C3B487C0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5DE81E70">
      <w:numFmt w:val="bullet"/>
      <w:lvlText w:val="•"/>
      <w:lvlJc w:val="left"/>
      <w:pPr>
        <w:ind w:left="3638" w:hanging="140"/>
      </w:pPr>
      <w:rPr>
        <w:rFonts w:hint="default"/>
        <w:lang w:val="ru-RU" w:eastAsia="en-US" w:bidi="ar-SA"/>
      </w:rPr>
    </w:lvl>
    <w:lvl w:ilvl="4" w:tplc="353CD12A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B844B74A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6" w:tplc="0082D148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7" w:tplc="2C007F3E">
      <w:numFmt w:val="bullet"/>
      <w:lvlText w:val="•"/>
      <w:lvlJc w:val="left"/>
      <w:pPr>
        <w:ind w:left="8302" w:hanging="140"/>
      </w:pPr>
      <w:rPr>
        <w:rFonts w:hint="default"/>
        <w:lang w:val="ru-RU" w:eastAsia="en-US" w:bidi="ar-SA"/>
      </w:rPr>
    </w:lvl>
    <w:lvl w:ilvl="8" w:tplc="DA7ED21A">
      <w:numFmt w:val="bullet"/>
      <w:lvlText w:val="•"/>
      <w:lvlJc w:val="left"/>
      <w:pPr>
        <w:ind w:left="9468" w:hanging="140"/>
      </w:pPr>
      <w:rPr>
        <w:rFonts w:hint="default"/>
        <w:lang w:val="ru-RU" w:eastAsia="en-US" w:bidi="ar-SA"/>
      </w:rPr>
    </w:lvl>
  </w:abstractNum>
  <w:abstractNum w:abstractNumId="1">
    <w:nsid w:val="39E70A02"/>
    <w:multiLevelType w:val="hybridMultilevel"/>
    <w:tmpl w:val="5A46A504"/>
    <w:lvl w:ilvl="0" w:tplc="14F20CC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728666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73F62A50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B7FEFFB0">
      <w:numFmt w:val="bullet"/>
      <w:lvlText w:val="•"/>
      <w:lvlJc w:val="left"/>
      <w:pPr>
        <w:ind w:left="3638" w:hanging="140"/>
      </w:pPr>
      <w:rPr>
        <w:rFonts w:hint="default"/>
        <w:lang w:val="ru-RU" w:eastAsia="en-US" w:bidi="ar-SA"/>
      </w:rPr>
    </w:lvl>
    <w:lvl w:ilvl="4" w:tplc="AFB8D144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D0C6D436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6" w:tplc="D8969B5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7" w:tplc="CC08CC26">
      <w:numFmt w:val="bullet"/>
      <w:lvlText w:val="•"/>
      <w:lvlJc w:val="left"/>
      <w:pPr>
        <w:ind w:left="8302" w:hanging="140"/>
      </w:pPr>
      <w:rPr>
        <w:rFonts w:hint="default"/>
        <w:lang w:val="ru-RU" w:eastAsia="en-US" w:bidi="ar-SA"/>
      </w:rPr>
    </w:lvl>
    <w:lvl w:ilvl="8" w:tplc="556472AA">
      <w:numFmt w:val="bullet"/>
      <w:lvlText w:val="•"/>
      <w:lvlJc w:val="left"/>
      <w:pPr>
        <w:ind w:left="946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3A32"/>
    <w:rsid w:val="00410607"/>
    <w:rsid w:val="008A459E"/>
    <w:rsid w:val="00A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Комп!</cp:lastModifiedBy>
  <cp:revision>4</cp:revision>
  <dcterms:created xsi:type="dcterms:W3CDTF">2022-10-17T05:43:00Z</dcterms:created>
  <dcterms:modified xsi:type="dcterms:W3CDTF">2022-10-24T05:50:00Z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