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60" w:rsidRPr="00373760" w:rsidRDefault="00373760" w:rsidP="00373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37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Возрастные особенности детей 3—4 лет</w:t>
      </w:r>
    </w:p>
    <w:p w:rsidR="00373760" w:rsidRPr="00373760" w:rsidRDefault="00373760" w:rsidP="002971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        </w:t>
      </w:r>
      <w:r w:rsidRPr="00373760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Три года — это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</w:t>
      </w:r>
      <w:r w:rsidRPr="00373760">
        <w:rPr>
          <w:rFonts w:ascii="Times New Roman" w:eastAsia="Times New Roman" w:hAnsi="Times New Roman" w:cs="Times New Roman"/>
          <w:b/>
          <w:bCs/>
          <w:i/>
          <w:iCs/>
          <w:color w:val="002060"/>
          <w:sz w:val="30"/>
          <w:szCs w:val="30"/>
          <w:lang w:eastAsia="ru-RU"/>
        </w:rPr>
        <w:t>игра</w:t>
      </w:r>
      <w:r w:rsidRPr="00373760"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  <w:t xml:space="preserve">. </w:t>
      </w:r>
      <w:bookmarkStart w:id="0" w:name="_GoBack"/>
      <w:bookmarkEnd w:id="0"/>
    </w:p>
    <w:p w:rsidR="00373760" w:rsidRPr="00373760" w:rsidRDefault="00373760" w:rsidP="002971C2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373760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В этом возрасте у вашего ребенка: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472"/>
      </w:tblGrid>
      <w:tr w:rsidR="00373760" w:rsidRPr="00373760" w:rsidTr="00026245">
        <w:trPr>
          <w:tblCellSpacing w:w="0" w:type="dxa"/>
        </w:trPr>
        <w:tc>
          <w:tcPr>
            <w:tcW w:w="630" w:type="dxa"/>
            <w:hideMark/>
          </w:tcPr>
          <w:p w:rsidR="00373760" w:rsidRPr="00373760" w:rsidRDefault="00373760" w:rsidP="002971C2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373760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10A219B6" wp14:editId="35C11C9B">
                  <wp:extent cx="190500" cy="190500"/>
                  <wp:effectExtent l="0" t="0" r="0" b="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73760" w:rsidRPr="00373760" w:rsidRDefault="00373760" w:rsidP="002971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Происходит формирование </w:t>
            </w:r>
            <w:r w:rsidRPr="00373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«</w:t>
            </w:r>
            <w:proofErr w:type="spellStart"/>
            <w:r w:rsidRPr="00373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противо</w:t>
            </w:r>
            <w:proofErr w:type="spellEnd"/>
            <w:r w:rsidRPr="00373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-воли»</w:t>
            </w:r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      </w:r>
          </w:p>
        </w:tc>
      </w:tr>
      <w:tr w:rsidR="00373760" w:rsidRPr="00373760" w:rsidTr="00026245">
        <w:trPr>
          <w:tblCellSpacing w:w="0" w:type="dxa"/>
        </w:trPr>
        <w:tc>
          <w:tcPr>
            <w:tcW w:w="630" w:type="dxa"/>
            <w:hideMark/>
          </w:tcPr>
          <w:p w:rsidR="00373760" w:rsidRPr="00373760" w:rsidRDefault="00373760" w:rsidP="002971C2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373760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664DB2DE" wp14:editId="4DD3D719">
                  <wp:extent cx="190500" cy="190500"/>
                  <wp:effectExtent l="0" t="0" r="0" b="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73760" w:rsidRPr="00373760" w:rsidRDefault="00373760" w:rsidP="002971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Проявления </w:t>
            </w:r>
            <w:r w:rsidRPr="00373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осознания себя как отдельного человека</w:t>
            </w:r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 </w:t>
            </w:r>
          </w:p>
        </w:tc>
      </w:tr>
      <w:tr w:rsidR="00373760" w:rsidRPr="00373760" w:rsidTr="00026245">
        <w:trPr>
          <w:tblCellSpacing w:w="0" w:type="dxa"/>
        </w:trPr>
        <w:tc>
          <w:tcPr>
            <w:tcW w:w="630" w:type="dxa"/>
            <w:hideMark/>
          </w:tcPr>
          <w:p w:rsidR="00373760" w:rsidRPr="00373760" w:rsidRDefault="00373760" w:rsidP="002971C2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373760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728954B3" wp14:editId="198353A3">
                  <wp:extent cx="190500" cy="190500"/>
                  <wp:effectExtent l="0" t="0" r="0" b="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73760" w:rsidRPr="00373760" w:rsidRDefault="00373760" w:rsidP="002971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Появляется возможность действовать не под влиянием любого случайно возникшего желания, а поступать </w:t>
            </w:r>
            <w:r w:rsidRPr="00373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исходя</w:t>
            </w:r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из других, более </w:t>
            </w:r>
            <w:r w:rsidRPr="00373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сложных и стабильных мотивов</w:t>
            </w:r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. Это является важным завоеванием в его развитии и следующим шагом в обретении самостоятельности. </w:t>
            </w:r>
          </w:p>
        </w:tc>
      </w:tr>
      <w:tr w:rsidR="00373760" w:rsidRPr="00373760" w:rsidTr="00026245">
        <w:trPr>
          <w:tblCellSpacing w:w="0" w:type="dxa"/>
        </w:trPr>
        <w:tc>
          <w:tcPr>
            <w:tcW w:w="630" w:type="dxa"/>
            <w:hideMark/>
          </w:tcPr>
          <w:p w:rsidR="00373760" w:rsidRPr="00373760" w:rsidRDefault="00373760" w:rsidP="002971C2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373760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1EAB315C" wp14:editId="2891567D">
                  <wp:extent cx="190500" cy="190500"/>
                  <wp:effectExtent l="0" t="0" r="0" b="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73760" w:rsidRPr="00373760" w:rsidRDefault="00373760" w:rsidP="002971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Возникает насущная потребность </w:t>
            </w:r>
            <w:r w:rsidRPr="00373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общаться не столько с матерью</w:t>
            </w:r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 и членами семьи, </w:t>
            </w:r>
            <w:r w:rsidRPr="00373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но и со сверстниками</w:t>
            </w:r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. Ребенок осваивает правила взаимодействия через обратные реакции, как взрослых, так и детей на его поступки. </w:t>
            </w:r>
          </w:p>
        </w:tc>
      </w:tr>
      <w:tr w:rsidR="00373760" w:rsidRPr="00373760" w:rsidTr="00026245">
        <w:trPr>
          <w:tblCellSpacing w:w="0" w:type="dxa"/>
        </w:trPr>
        <w:tc>
          <w:tcPr>
            <w:tcW w:w="630" w:type="dxa"/>
            <w:hideMark/>
          </w:tcPr>
          <w:p w:rsidR="00373760" w:rsidRPr="00373760" w:rsidRDefault="00373760" w:rsidP="002971C2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373760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4CFA8376" wp14:editId="41922F4B">
                  <wp:extent cx="190500" cy="190500"/>
                  <wp:effectExtent l="0" t="0" r="0" b="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73760" w:rsidRPr="00373760" w:rsidRDefault="00373760" w:rsidP="002971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Игра становится все </w:t>
            </w:r>
            <w:proofErr w:type="gramStart"/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более </w:t>
            </w:r>
            <w:r w:rsidRPr="00373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коллективной</w:t>
            </w:r>
            <w:proofErr w:type="gramEnd"/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 </w:t>
            </w:r>
          </w:p>
        </w:tc>
      </w:tr>
      <w:tr w:rsidR="00373760" w:rsidRPr="00373760" w:rsidTr="00026245">
        <w:trPr>
          <w:tblCellSpacing w:w="0" w:type="dxa"/>
        </w:trPr>
        <w:tc>
          <w:tcPr>
            <w:tcW w:w="630" w:type="dxa"/>
            <w:hideMark/>
          </w:tcPr>
          <w:p w:rsidR="00373760" w:rsidRPr="00373760" w:rsidRDefault="00373760" w:rsidP="002971C2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373760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1F310139" wp14:editId="3608981D">
                  <wp:extent cx="190500" cy="190500"/>
                  <wp:effectExtent l="0" t="0" r="0" b="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73760" w:rsidRPr="00373760" w:rsidRDefault="00373760" w:rsidP="002971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Дети в игре со сверстниками учатся чувствовать и защищать свои </w:t>
            </w:r>
            <w:r w:rsidRPr="00373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 xml:space="preserve">личностные границы </w:t>
            </w:r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 </w:t>
            </w:r>
          </w:p>
        </w:tc>
      </w:tr>
      <w:tr w:rsidR="00373760" w:rsidRPr="00373760" w:rsidTr="00026245">
        <w:trPr>
          <w:tblCellSpacing w:w="0" w:type="dxa"/>
        </w:trPr>
        <w:tc>
          <w:tcPr>
            <w:tcW w:w="630" w:type="dxa"/>
            <w:hideMark/>
          </w:tcPr>
          <w:p w:rsidR="00373760" w:rsidRPr="00373760" w:rsidRDefault="00373760" w:rsidP="002971C2">
            <w:pPr>
              <w:spacing w:after="0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373760">
              <w:rPr>
                <w:rFonts w:ascii="Times New Roman" w:eastAsia="Times New Roman" w:hAnsi="Times New Roman" w:cs="Times New Roman"/>
                <w:noProof/>
                <w:color w:val="002060"/>
                <w:sz w:val="30"/>
                <w:szCs w:val="30"/>
                <w:lang w:eastAsia="ru-RU"/>
              </w:rPr>
              <w:drawing>
                <wp:inline distT="0" distB="0" distL="0" distR="0" wp14:anchorId="096881F2" wp14:editId="094DE4A7">
                  <wp:extent cx="190500" cy="190500"/>
                  <wp:effectExtent l="0" t="0" r="0" b="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73760" w:rsidRPr="00373760" w:rsidRDefault="00373760" w:rsidP="002971C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</w:pPr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Появляется много новых слов. Ребенок </w:t>
            </w:r>
            <w:r w:rsidRPr="003737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0"/>
                <w:szCs w:val="30"/>
                <w:lang w:eastAsia="ru-RU"/>
              </w:rPr>
              <w:t>активно осваивает речь</w:t>
            </w:r>
            <w:r w:rsidRPr="00373760">
              <w:rPr>
                <w:rFonts w:ascii="Times New Roman" w:eastAsia="Times New Roman" w:hAnsi="Times New Roman" w:cs="Times New Roman"/>
                <w:color w:val="002060"/>
                <w:sz w:val="30"/>
                <w:szCs w:val="30"/>
                <w:lang w:eastAsia="ru-RU"/>
              </w:rPr>
              <w:t xml:space="preserve">, придумывая несуществующие слова, придавая уже известным словам свой особенный личностный смысл. </w:t>
            </w:r>
          </w:p>
        </w:tc>
      </w:tr>
    </w:tbl>
    <w:p w:rsidR="00373760" w:rsidRPr="00373760" w:rsidRDefault="00373760" w:rsidP="002971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4"/>
          <w:szCs w:val="34"/>
          <w:lang w:eastAsia="ru-RU"/>
        </w:rPr>
      </w:pPr>
      <w:r w:rsidRPr="00373760">
        <w:rPr>
          <w:rFonts w:ascii="Times New Roman" w:eastAsia="Times New Roman" w:hAnsi="Times New Roman" w:cs="Times New Roman"/>
          <w:b/>
          <w:bCs/>
          <w:color w:val="002060"/>
          <w:sz w:val="34"/>
          <w:szCs w:val="34"/>
          <w:lang w:eastAsia="ru-RU"/>
        </w:rPr>
        <w:lastRenderedPageBreak/>
        <w:t>Вам как его родителям важно: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472"/>
      </w:tblGrid>
      <w:tr w:rsidR="00373760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373760" w:rsidRPr="00D9746F" w:rsidRDefault="00373760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3AD5DA3B" wp14:editId="3921E7C5">
                  <wp:extent cx="190500" cy="190500"/>
                  <wp:effectExtent l="0" t="0" r="0" b="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73760" w:rsidRPr="00D9746F" w:rsidRDefault="00373760" w:rsidP="0029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С терпением и пониманием относиться к проявлениям «</w:t>
            </w:r>
            <w:proofErr w:type="spellStart"/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противо</w:t>
            </w:r>
            <w:proofErr w:type="spellEnd"/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-воли»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жизни и здоровья), даже когда В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ам это кажется нелепым или ненужным. </w:t>
            </w:r>
          </w:p>
        </w:tc>
      </w:tr>
      <w:tr w:rsidR="00373760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373760" w:rsidRPr="00D9746F" w:rsidRDefault="00373760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355BED2F" wp14:editId="22A6E99C">
                  <wp:extent cx="190500" cy="190500"/>
                  <wp:effectExtent l="0" t="0" r="0" b="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73760" w:rsidRPr="00D9746F" w:rsidRDefault="00373760" w:rsidP="0029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 </w:t>
            </w:r>
          </w:p>
        </w:tc>
      </w:tr>
      <w:tr w:rsidR="00373760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373760" w:rsidRPr="00D9746F" w:rsidRDefault="00373760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785CCEB9" wp14:editId="1B73933C">
                  <wp:extent cx="190500" cy="190500"/>
                  <wp:effectExtent l="0" t="0" r="0" b="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73760" w:rsidRPr="00D9746F" w:rsidRDefault="00373760" w:rsidP="0029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возможным негативным реакциям при расставании. Они естественны. Ребенок может и имеет право испытывать горе от потери</w:t>
            </w:r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,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привычного ему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>,</w:t>
            </w: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 мира.</w:t>
            </w:r>
          </w:p>
        </w:tc>
      </w:tr>
      <w:tr w:rsidR="00373760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373760" w:rsidRPr="00D9746F" w:rsidRDefault="00373760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3BE41A5F" wp14:editId="38D4837B">
                  <wp:extent cx="190500" cy="190500"/>
                  <wp:effectExtent l="0" t="0" r="0" b="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73760" w:rsidRPr="00D9746F" w:rsidRDefault="00373760" w:rsidP="0029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 </w:t>
            </w:r>
          </w:p>
        </w:tc>
      </w:tr>
      <w:tr w:rsidR="00373760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373760" w:rsidRPr="00D9746F" w:rsidRDefault="00373760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4BC4DEC6" wp14:editId="5AA32AA5">
                  <wp:extent cx="190500" cy="190500"/>
                  <wp:effectExtent l="0" t="0" r="0" b="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73760" w:rsidRPr="00D9746F" w:rsidRDefault="00373760" w:rsidP="0029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 </w:t>
            </w:r>
          </w:p>
        </w:tc>
      </w:tr>
      <w:tr w:rsidR="00373760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373760" w:rsidRPr="00D9746F" w:rsidRDefault="00373760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40A7D82E" wp14:editId="021D2732">
                  <wp:extent cx="190500" cy="190500"/>
                  <wp:effectExtent l="0" t="0" r="0" b="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73760" w:rsidRPr="00D9746F" w:rsidRDefault="00373760" w:rsidP="0029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 </w:t>
            </w:r>
          </w:p>
        </w:tc>
      </w:tr>
      <w:tr w:rsidR="00373760" w:rsidRPr="00D9746F" w:rsidTr="00026245">
        <w:trPr>
          <w:tblCellSpacing w:w="0" w:type="dxa"/>
        </w:trPr>
        <w:tc>
          <w:tcPr>
            <w:tcW w:w="630" w:type="dxa"/>
            <w:hideMark/>
          </w:tcPr>
          <w:p w:rsidR="00373760" w:rsidRPr="00D9746F" w:rsidRDefault="00373760" w:rsidP="00026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33754B68" wp14:editId="35DAAF00">
                  <wp:extent cx="190500" cy="190500"/>
                  <wp:effectExtent l="0" t="0" r="0" b="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373760" w:rsidRPr="00D9746F" w:rsidRDefault="00373760" w:rsidP="00297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D9746F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  <w:t xml:space="preserve"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 </w:t>
            </w:r>
          </w:p>
        </w:tc>
      </w:tr>
    </w:tbl>
    <w:p w:rsidR="001B1CFB" w:rsidRDefault="001B1CFB"/>
    <w:sectPr w:rsidR="001B1CFB" w:rsidSect="00E86F4B">
      <w:pgSz w:w="11906" w:h="16838"/>
      <w:pgMar w:top="567" w:right="567" w:bottom="567" w:left="567" w:header="709" w:footer="709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45"/>
    <w:rsid w:val="001B1CFB"/>
    <w:rsid w:val="002971C2"/>
    <w:rsid w:val="00373760"/>
    <w:rsid w:val="00E86F4B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</cp:lastModifiedBy>
  <cp:revision>4</cp:revision>
  <cp:lastPrinted>2022-08-16T04:24:00Z</cp:lastPrinted>
  <dcterms:created xsi:type="dcterms:W3CDTF">2020-11-18T08:30:00Z</dcterms:created>
  <dcterms:modified xsi:type="dcterms:W3CDTF">2024-04-10T03:20:00Z</dcterms:modified>
</cp:coreProperties>
</file>